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5D2BF" w14:textId="77777777" w:rsidR="00EE2E2B" w:rsidRPr="0097416B" w:rsidRDefault="00EE2E2B" w:rsidP="00EE2E2B">
      <w:pPr>
        <w:pStyle w:val="ListParagraph"/>
        <w:numPr>
          <w:ilvl w:val="0"/>
          <w:numId w:val="3"/>
        </w:numPr>
        <w:rPr>
          <w:i/>
          <w:u w:val="single"/>
        </w:rPr>
      </w:pPr>
      <w:r w:rsidRPr="0097416B">
        <w:rPr>
          <w:i/>
        </w:rPr>
        <w:t>Course number and name</w:t>
      </w:r>
    </w:p>
    <w:p w14:paraId="16B2B61E" w14:textId="129CB2B0" w:rsidR="00EE2E2B" w:rsidRPr="0097416B" w:rsidRDefault="00871F9A" w:rsidP="00EE2E2B">
      <w:pPr>
        <w:spacing w:after="0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ENGR</w:t>
      </w:r>
      <w:r w:rsidR="00AD623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829: Advanced Topics in Structural Engineering</w:t>
      </w:r>
    </w:p>
    <w:p w14:paraId="6101505F" w14:textId="77777777" w:rsidR="00EE2E2B" w:rsidRPr="0097416B" w:rsidRDefault="00EE2E2B" w:rsidP="00EE2E2B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0A75448D" w14:textId="77777777" w:rsidR="00EE2E2B" w:rsidRPr="0097416B" w:rsidRDefault="00EE2E2B" w:rsidP="00EE2E2B">
      <w:pPr>
        <w:pStyle w:val="ListParagraph"/>
        <w:numPr>
          <w:ilvl w:val="0"/>
          <w:numId w:val="3"/>
        </w:numPr>
        <w:rPr>
          <w:i/>
        </w:rPr>
      </w:pPr>
      <w:r w:rsidRPr="0097416B">
        <w:rPr>
          <w:i/>
        </w:rPr>
        <w:t>Credits and contact hours</w:t>
      </w:r>
    </w:p>
    <w:p w14:paraId="4FD38840" w14:textId="26151A3F" w:rsidR="00EE2E2B" w:rsidRPr="0097416B" w:rsidRDefault="00EE2E2B" w:rsidP="00EE2E2B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7416B">
        <w:rPr>
          <w:rFonts w:ascii="Times New Roman" w:eastAsia="Calibri" w:hAnsi="Times New Roman" w:cs="Times New Roman"/>
          <w:sz w:val="24"/>
          <w:szCs w:val="24"/>
        </w:rPr>
        <w:t xml:space="preserve">3 credit hours; </w:t>
      </w:r>
      <w:r w:rsidR="00E958E1">
        <w:rPr>
          <w:rFonts w:ascii="Times New Roman" w:eastAsia="Calibri" w:hAnsi="Times New Roman" w:cs="Times New Roman"/>
          <w:sz w:val="24"/>
          <w:szCs w:val="24"/>
        </w:rPr>
        <w:t xml:space="preserve">one </w:t>
      </w:r>
      <w:r w:rsidR="00871F9A">
        <w:rPr>
          <w:rFonts w:ascii="Times New Roman" w:eastAsia="Calibri" w:hAnsi="Times New Roman" w:cs="Times New Roman"/>
          <w:sz w:val="24"/>
          <w:szCs w:val="24"/>
        </w:rPr>
        <w:t>2-hr-4</w:t>
      </w:r>
      <w:r w:rsidR="00580F80">
        <w:rPr>
          <w:rFonts w:ascii="Times New Roman" w:eastAsia="Calibri" w:hAnsi="Times New Roman" w:cs="Times New Roman"/>
          <w:sz w:val="24"/>
          <w:szCs w:val="24"/>
        </w:rPr>
        <w:t>5</w:t>
      </w:r>
      <w:r w:rsidR="00871F9A">
        <w:rPr>
          <w:rFonts w:ascii="Times New Roman" w:eastAsia="Calibri" w:hAnsi="Times New Roman" w:cs="Times New Roman"/>
          <w:sz w:val="24"/>
          <w:szCs w:val="24"/>
        </w:rPr>
        <w:t>-minute</w:t>
      </w:r>
      <w:r w:rsidR="00AD623D">
        <w:rPr>
          <w:rFonts w:ascii="Times New Roman" w:eastAsia="Calibri" w:hAnsi="Times New Roman" w:cs="Times New Roman"/>
          <w:sz w:val="24"/>
          <w:szCs w:val="24"/>
        </w:rPr>
        <w:t xml:space="preserve"> lecture/week</w:t>
      </w:r>
    </w:p>
    <w:p w14:paraId="011ECD7B" w14:textId="77777777" w:rsidR="00EE2E2B" w:rsidRPr="0097416B" w:rsidRDefault="00EE2E2B" w:rsidP="00EE2E2B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15BD8D13" w14:textId="77777777" w:rsidR="00EE2E2B" w:rsidRPr="0097416B" w:rsidRDefault="00EE2E2B" w:rsidP="00EE2E2B">
      <w:pPr>
        <w:pStyle w:val="ListParagraph"/>
        <w:numPr>
          <w:ilvl w:val="0"/>
          <w:numId w:val="3"/>
        </w:numPr>
        <w:rPr>
          <w:i/>
        </w:rPr>
      </w:pPr>
      <w:r w:rsidRPr="0097416B">
        <w:rPr>
          <w:i/>
        </w:rPr>
        <w:t>Instructor’s or course coordinator’s name</w:t>
      </w:r>
    </w:p>
    <w:p w14:paraId="23D9DDE2" w14:textId="6FF31334" w:rsidR="00EE2E2B" w:rsidRPr="0097416B" w:rsidRDefault="00EE2E2B" w:rsidP="00EE2E2B">
      <w:pPr>
        <w:pStyle w:val="ListParagraph"/>
        <w:ind w:left="360"/>
      </w:pPr>
      <w:r w:rsidRPr="0097416B">
        <w:t xml:space="preserve">Instructor: </w:t>
      </w:r>
      <w:r w:rsidR="00871F9A">
        <w:t xml:space="preserve">Jenna Wong, Associate </w:t>
      </w:r>
      <w:r w:rsidRPr="001E11CF">
        <w:t>Professor of Civil Engineering</w:t>
      </w:r>
    </w:p>
    <w:p w14:paraId="7821ED1E" w14:textId="365CD2DD" w:rsidR="00EE2E2B" w:rsidRPr="0097416B" w:rsidRDefault="00EE2E2B" w:rsidP="00EE2E2B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7416B">
        <w:rPr>
          <w:rFonts w:ascii="Times New Roman" w:eastAsia="Calibri" w:hAnsi="Times New Roman" w:cs="Times New Roman"/>
          <w:sz w:val="24"/>
          <w:szCs w:val="24"/>
        </w:rPr>
        <w:t xml:space="preserve">Course coordinator: </w:t>
      </w:r>
      <w:r w:rsidR="00871F9A">
        <w:rPr>
          <w:rFonts w:ascii="Times New Roman" w:eastAsia="Calibri" w:hAnsi="Times New Roman" w:cs="Times New Roman"/>
          <w:sz w:val="24"/>
          <w:szCs w:val="24"/>
        </w:rPr>
        <w:t>Jenna Wong</w:t>
      </w:r>
      <w:r w:rsidRPr="0097416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71F9A">
        <w:rPr>
          <w:rFonts w:ascii="Times New Roman" w:eastAsia="Calibri" w:hAnsi="Times New Roman" w:cs="Times New Roman"/>
          <w:sz w:val="24"/>
          <w:szCs w:val="24"/>
        </w:rPr>
        <w:t xml:space="preserve">Associate </w:t>
      </w:r>
      <w:r w:rsidRPr="0097416B">
        <w:rPr>
          <w:rFonts w:ascii="Times New Roman" w:eastAsia="Calibri" w:hAnsi="Times New Roman" w:cs="Times New Roman"/>
          <w:sz w:val="24"/>
          <w:szCs w:val="24"/>
        </w:rPr>
        <w:t>Professor of Civil Engineering</w:t>
      </w:r>
    </w:p>
    <w:p w14:paraId="4892A16E" w14:textId="77777777" w:rsidR="00EE2E2B" w:rsidRPr="0097416B" w:rsidRDefault="00EE2E2B" w:rsidP="00EE2E2B">
      <w:pPr>
        <w:pStyle w:val="ListParagraph"/>
        <w:ind w:left="360"/>
      </w:pPr>
    </w:p>
    <w:p w14:paraId="3C47CF0E" w14:textId="77777777" w:rsidR="00EE2E2B" w:rsidRPr="0097416B" w:rsidRDefault="00EE2E2B" w:rsidP="00EE2E2B">
      <w:pPr>
        <w:pStyle w:val="ListParagraph"/>
        <w:numPr>
          <w:ilvl w:val="0"/>
          <w:numId w:val="3"/>
        </w:numPr>
        <w:rPr>
          <w:i/>
        </w:rPr>
      </w:pPr>
      <w:r w:rsidRPr="0097416B">
        <w:rPr>
          <w:i/>
        </w:rPr>
        <w:t>Text book, title, author, and year</w:t>
      </w:r>
    </w:p>
    <w:p w14:paraId="5CA4C662" w14:textId="5AD16096" w:rsidR="00E958E1" w:rsidRDefault="00871F9A" w:rsidP="00EE2E2B">
      <w:pPr>
        <w:pStyle w:val="ListParagraph"/>
        <w:ind w:left="360"/>
      </w:pPr>
      <w:r>
        <w:t>None</w:t>
      </w:r>
    </w:p>
    <w:p w14:paraId="374F76B1" w14:textId="77777777" w:rsidR="00871F9A" w:rsidRDefault="00871F9A" w:rsidP="00EE2E2B">
      <w:pPr>
        <w:pStyle w:val="ListParagraph"/>
        <w:ind w:left="360"/>
      </w:pPr>
    </w:p>
    <w:p w14:paraId="6ED4A2C5" w14:textId="51262688" w:rsidR="00871F9A" w:rsidRDefault="00871F9A" w:rsidP="00EE2E2B">
      <w:pPr>
        <w:pStyle w:val="ListParagraph"/>
        <w:ind w:left="360"/>
      </w:pPr>
      <w:r>
        <w:rPr>
          <w:i/>
          <w:iCs/>
        </w:rPr>
        <w:t>Recommended Resources:</w:t>
      </w:r>
    </w:p>
    <w:p w14:paraId="0D7FBD1E" w14:textId="41F39182" w:rsidR="00580F80" w:rsidRDefault="00F9179B" w:rsidP="00EE2E2B">
      <w:pPr>
        <w:pStyle w:val="ListParagraph"/>
        <w:ind w:left="360"/>
      </w:pPr>
      <w:r>
        <w:t>ASCE 7 Standard</w:t>
      </w:r>
    </w:p>
    <w:p w14:paraId="0790BEB1" w14:textId="77777777" w:rsidR="00A7247A" w:rsidRDefault="00A7247A" w:rsidP="00EE2E2B">
      <w:pPr>
        <w:pStyle w:val="ListParagraph"/>
        <w:ind w:left="360"/>
      </w:pPr>
    </w:p>
    <w:p w14:paraId="0BB617DA" w14:textId="2201D24A" w:rsidR="00F9179B" w:rsidRDefault="00A7247A" w:rsidP="00EE2E2B">
      <w:pPr>
        <w:pStyle w:val="ListParagraph"/>
        <w:ind w:left="360"/>
        <w:rPr>
          <w:rStyle w:val="c-bibliographic-informationvalue"/>
        </w:rPr>
      </w:pPr>
      <w:r>
        <w:rPr>
          <w:rStyle w:val="c-bibliographic-informationvalue"/>
        </w:rPr>
        <w:t>Building for the Future: Durable, Sustainable, Resilient</w:t>
      </w:r>
    </w:p>
    <w:p w14:paraId="208D8129" w14:textId="0E5F0915" w:rsidR="00A7247A" w:rsidRPr="00580F80" w:rsidRDefault="00A7247A" w:rsidP="00EE2E2B">
      <w:pPr>
        <w:pStyle w:val="ListParagraph"/>
        <w:ind w:left="360"/>
      </w:pPr>
      <w:r>
        <w:t xml:space="preserve">ISBN: </w:t>
      </w:r>
      <w:r>
        <w:rPr>
          <w:rStyle w:val="c-bibliographic-informationvalue"/>
        </w:rPr>
        <w:t>978-3-031-32513-7</w:t>
      </w:r>
    </w:p>
    <w:p w14:paraId="1B0B5736" w14:textId="77777777" w:rsidR="00EB0D76" w:rsidRPr="0097416B" w:rsidRDefault="00EB0D76" w:rsidP="00EE2E2B">
      <w:pPr>
        <w:pStyle w:val="ListParagraph"/>
        <w:ind w:left="360"/>
      </w:pPr>
    </w:p>
    <w:p w14:paraId="1FC790D1" w14:textId="77777777" w:rsidR="00EE2E2B" w:rsidRPr="0097416B" w:rsidRDefault="00EE2E2B" w:rsidP="00EE2E2B">
      <w:pPr>
        <w:pStyle w:val="ListParagraph"/>
        <w:numPr>
          <w:ilvl w:val="0"/>
          <w:numId w:val="3"/>
        </w:numPr>
        <w:rPr>
          <w:i/>
        </w:rPr>
      </w:pPr>
      <w:r w:rsidRPr="0097416B">
        <w:rPr>
          <w:i/>
        </w:rPr>
        <w:t>Specific course information</w:t>
      </w:r>
    </w:p>
    <w:p w14:paraId="460B75EC" w14:textId="77777777" w:rsidR="00EE2E2B" w:rsidRPr="0097416B" w:rsidRDefault="00EE2E2B" w:rsidP="00EE2E2B">
      <w:pPr>
        <w:pStyle w:val="ListParagraph"/>
        <w:numPr>
          <w:ilvl w:val="0"/>
          <w:numId w:val="5"/>
        </w:numPr>
        <w:rPr>
          <w:i/>
        </w:rPr>
      </w:pPr>
      <w:r w:rsidRPr="0097416B">
        <w:rPr>
          <w:i/>
        </w:rPr>
        <w:t>brief description of the content of the course (catalog description)</w:t>
      </w:r>
    </w:p>
    <w:p w14:paraId="61002A4B" w14:textId="4EE61C36" w:rsidR="00EE2E2B" w:rsidRDefault="00580F80" w:rsidP="00EE2E2B">
      <w:pPr>
        <w:pStyle w:val="ListParagraph"/>
      </w:pPr>
      <w:r>
        <w:t>Theory of structures in historic perspective. Advanced structural analysis (matrix methods). Nonlinear theories and post-buckling. Introduction to structural stability. Introduction to nonlinear analysis and performance-based design. Concepts and application of Finite Element Analysis.</w:t>
      </w:r>
    </w:p>
    <w:p w14:paraId="06623F1C" w14:textId="77777777" w:rsidR="00580F80" w:rsidRPr="0097416B" w:rsidRDefault="00580F80" w:rsidP="00EE2E2B">
      <w:pPr>
        <w:pStyle w:val="ListParagraph"/>
      </w:pPr>
    </w:p>
    <w:p w14:paraId="5E63569C" w14:textId="77777777" w:rsidR="00EE2E2B" w:rsidRPr="0097416B" w:rsidRDefault="00EE2E2B" w:rsidP="00EE2E2B">
      <w:pPr>
        <w:pStyle w:val="ListParagraph"/>
        <w:numPr>
          <w:ilvl w:val="0"/>
          <w:numId w:val="5"/>
        </w:numPr>
        <w:rPr>
          <w:i/>
        </w:rPr>
      </w:pPr>
      <w:r w:rsidRPr="0097416B">
        <w:rPr>
          <w:i/>
        </w:rPr>
        <w:t>prerequisites or co-requisites</w:t>
      </w:r>
    </w:p>
    <w:p w14:paraId="23FE96EF" w14:textId="3F1A1BAA" w:rsidR="00EE2E2B" w:rsidRPr="0097416B" w:rsidRDefault="00580F80" w:rsidP="00EE2E2B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Restricted to graduate Civil Engineering students or permission of the instructor. </w:t>
      </w:r>
    </w:p>
    <w:p w14:paraId="78F116C1" w14:textId="77777777" w:rsidR="00EE2E2B" w:rsidRPr="0097416B" w:rsidRDefault="00EE2E2B" w:rsidP="00EE2E2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402D256" w14:textId="77777777" w:rsidR="00EE2E2B" w:rsidRPr="0097416B" w:rsidRDefault="00EE2E2B" w:rsidP="00EE2E2B">
      <w:pPr>
        <w:pStyle w:val="ListParagraph"/>
        <w:numPr>
          <w:ilvl w:val="0"/>
          <w:numId w:val="5"/>
        </w:numPr>
        <w:rPr>
          <w:i/>
        </w:rPr>
      </w:pPr>
      <w:r w:rsidRPr="0097416B">
        <w:rPr>
          <w:i/>
        </w:rPr>
        <w:t>indicate whether a required, elective, or selected elective course in the program</w:t>
      </w:r>
    </w:p>
    <w:p w14:paraId="0B4C208F" w14:textId="433E4D8B" w:rsidR="00EE2E2B" w:rsidRPr="0097416B" w:rsidRDefault="00871F9A" w:rsidP="00EE2E2B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Elective Course</w:t>
      </w:r>
      <w:r w:rsidR="00EE2E2B" w:rsidRPr="0097416B">
        <w:rPr>
          <w:rFonts w:ascii="Times New Roman" w:eastAsia="Calibri" w:hAnsi="Times New Roman" w:cs="Times New Roman"/>
          <w:sz w:val="24"/>
          <w:szCs w:val="24"/>
        </w:rPr>
        <w:t xml:space="preserve"> for Civil Engineering.</w:t>
      </w:r>
    </w:p>
    <w:p w14:paraId="0289D656" w14:textId="77777777" w:rsidR="00EE2E2B" w:rsidRPr="0097416B" w:rsidRDefault="00EE2E2B" w:rsidP="00EE2E2B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14:paraId="7CF0402F" w14:textId="77777777" w:rsidR="00EE2E2B" w:rsidRPr="0097416B" w:rsidRDefault="00EE2E2B" w:rsidP="00EE2E2B">
      <w:pPr>
        <w:pStyle w:val="ListParagraph"/>
        <w:numPr>
          <w:ilvl w:val="0"/>
          <w:numId w:val="3"/>
        </w:numPr>
        <w:rPr>
          <w:i/>
        </w:rPr>
      </w:pPr>
      <w:r w:rsidRPr="0097416B">
        <w:rPr>
          <w:i/>
        </w:rPr>
        <w:t>Specific goals for the course</w:t>
      </w:r>
    </w:p>
    <w:p w14:paraId="27DB4BF4" w14:textId="493ACC78" w:rsidR="00EE2E2B" w:rsidRPr="00E958E1" w:rsidRDefault="00E958E1" w:rsidP="00E958E1">
      <w:pPr>
        <w:pStyle w:val="ListParagraph"/>
        <w:numPr>
          <w:ilvl w:val="0"/>
          <w:numId w:val="7"/>
        </w:numPr>
        <w:rPr>
          <w:i/>
        </w:rPr>
      </w:pPr>
      <w:r>
        <w:rPr>
          <w:i/>
        </w:rPr>
        <w:t>S</w:t>
      </w:r>
      <w:r w:rsidR="00EE2E2B" w:rsidRPr="0097416B">
        <w:rPr>
          <w:i/>
        </w:rPr>
        <w:t xml:space="preserve">pecific outcomes of instruction.  </w:t>
      </w:r>
    </w:p>
    <w:p w14:paraId="48AC9C40" w14:textId="77777777" w:rsidR="00580F80" w:rsidRDefault="00EE2E2B" w:rsidP="00EE2E2B">
      <w:pPr>
        <w:pStyle w:val="ListParagraph"/>
        <w:numPr>
          <w:ilvl w:val="0"/>
          <w:numId w:val="2"/>
        </w:numPr>
        <w:tabs>
          <w:tab w:val="num" w:pos="1080"/>
        </w:tabs>
        <w:rPr>
          <w:sz w:val="22"/>
          <w:szCs w:val="22"/>
        </w:rPr>
      </w:pPr>
      <w:r w:rsidRPr="00E958E1">
        <w:rPr>
          <w:sz w:val="22"/>
          <w:szCs w:val="22"/>
        </w:rPr>
        <w:t xml:space="preserve">Student </w:t>
      </w:r>
      <w:r w:rsidR="00580F80">
        <w:rPr>
          <w:sz w:val="22"/>
          <w:szCs w:val="22"/>
        </w:rPr>
        <w:t>can define structural resilience.</w:t>
      </w:r>
    </w:p>
    <w:p w14:paraId="1F5B3849" w14:textId="63C81545" w:rsidR="00580F80" w:rsidRDefault="00580F80" w:rsidP="00EE2E2B">
      <w:pPr>
        <w:pStyle w:val="ListParagraph"/>
        <w:numPr>
          <w:ilvl w:val="0"/>
          <w:numId w:val="2"/>
        </w:numPr>
        <w:tabs>
          <w:tab w:val="num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Student is aware of the design guidelines and standards associated with performance-based design. </w:t>
      </w:r>
    </w:p>
    <w:p w14:paraId="26371600" w14:textId="6CED1230" w:rsidR="00CA0E2D" w:rsidRDefault="00CA0E2D" w:rsidP="00EE2E2B">
      <w:pPr>
        <w:pStyle w:val="ListParagraph"/>
        <w:numPr>
          <w:ilvl w:val="0"/>
          <w:numId w:val="2"/>
        </w:numPr>
        <w:tabs>
          <w:tab w:val="num" w:pos="1080"/>
        </w:tabs>
        <w:rPr>
          <w:sz w:val="22"/>
          <w:szCs w:val="22"/>
        </w:rPr>
      </w:pPr>
      <w:r>
        <w:rPr>
          <w:sz w:val="22"/>
          <w:szCs w:val="22"/>
        </w:rPr>
        <w:t>Student is aware of community’s perspective of structural resilience and its impact on the engineering practice.</w:t>
      </w:r>
    </w:p>
    <w:p w14:paraId="787E23CD" w14:textId="0DE4D1E9" w:rsidR="00EE2E2B" w:rsidRDefault="00EE2E2B" w:rsidP="00EE2E2B">
      <w:pPr>
        <w:pStyle w:val="ListParagraph"/>
        <w:numPr>
          <w:ilvl w:val="0"/>
          <w:numId w:val="2"/>
        </w:numPr>
        <w:tabs>
          <w:tab w:val="num" w:pos="1080"/>
        </w:tabs>
        <w:rPr>
          <w:sz w:val="22"/>
          <w:szCs w:val="22"/>
        </w:rPr>
      </w:pPr>
      <w:r w:rsidRPr="00E958E1">
        <w:rPr>
          <w:sz w:val="22"/>
          <w:szCs w:val="22"/>
        </w:rPr>
        <w:t>Student is aware of ASCE Standard 7.</w:t>
      </w:r>
    </w:p>
    <w:p w14:paraId="6A16F87F" w14:textId="77777777" w:rsidR="00CA0E2D" w:rsidRDefault="00CA0E2D" w:rsidP="00CA0E2D">
      <w:pPr>
        <w:pStyle w:val="ListParagraph"/>
        <w:numPr>
          <w:ilvl w:val="0"/>
          <w:numId w:val="2"/>
        </w:numPr>
        <w:tabs>
          <w:tab w:val="num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Student is aware of the development of sustainability in various perspectives. </w:t>
      </w:r>
    </w:p>
    <w:p w14:paraId="0E4814F4" w14:textId="77777777" w:rsidR="00CA0E2D" w:rsidRDefault="00CA0E2D" w:rsidP="00CA0E2D">
      <w:pPr>
        <w:pStyle w:val="ListParagraph"/>
        <w:numPr>
          <w:ilvl w:val="0"/>
          <w:numId w:val="2"/>
        </w:numPr>
        <w:tabs>
          <w:tab w:val="num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Student is able to define new features to materials and structural designs that are influenced by sustainable goals. </w:t>
      </w:r>
    </w:p>
    <w:p w14:paraId="7050E2BA" w14:textId="21A14277" w:rsidR="00CA0E2D" w:rsidRPr="00CA0E2D" w:rsidRDefault="00CA0E2D" w:rsidP="00CA0E2D">
      <w:pPr>
        <w:pStyle w:val="ListParagraph"/>
        <w:numPr>
          <w:ilvl w:val="0"/>
          <w:numId w:val="2"/>
        </w:numPr>
        <w:tabs>
          <w:tab w:val="num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Student is able to present material related to the use of a new or rediscovered sustainable material and evaluate its potential for being a practical modern construction material. </w:t>
      </w:r>
    </w:p>
    <w:p w14:paraId="518DA408" w14:textId="2A2E6E5A" w:rsidR="00580F80" w:rsidRDefault="00580F80" w:rsidP="00EE2E2B">
      <w:pPr>
        <w:pStyle w:val="ListParagraph"/>
        <w:numPr>
          <w:ilvl w:val="0"/>
          <w:numId w:val="2"/>
        </w:numPr>
        <w:tabs>
          <w:tab w:val="num" w:pos="108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Student can define an expected building performance level based on ground motion frequency. </w:t>
      </w:r>
    </w:p>
    <w:p w14:paraId="511E981A" w14:textId="0CA50CE0" w:rsidR="00580F80" w:rsidRDefault="00580F80" w:rsidP="00EE2E2B">
      <w:pPr>
        <w:pStyle w:val="ListParagraph"/>
        <w:numPr>
          <w:ilvl w:val="0"/>
          <w:numId w:val="2"/>
        </w:numPr>
        <w:tabs>
          <w:tab w:val="num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Student can define the mean return period for various earthquake hazard levels. </w:t>
      </w:r>
    </w:p>
    <w:p w14:paraId="493BD3EC" w14:textId="39CCC80F" w:rsidR="00580F80" w:rsidRDefault="00580F80" w:rsidP="00EE2E2B">
      <w:pPr>
        <w:pStyle w:val="ListParagraph"/>
        <w:numPr>
          <w:ilvl w:val="0"/>
          <w:numId w:val="2"/>
        </w:numPr>
        <w:tabs>
          <w:tab w:val="num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Student is aware of the significance of nonstructural damage and its impact on structural resilience. </w:t>
      </w:r>
    </w:p>
    <w:p w14:paraId="76286C26" w14:textId="207FCE93" w:rsidR="00580F80" w:rsidRDefault="00580F80" w:rsidP="00EE2E2B">
      <w:pPr>
        <w:pStyle w:val="ListParagraph"/>
        <w:numPr>
          <w:ilvl w:val="0"/>
          <w:numId w:val="2"/>
        </w:numPr>
        <w:tabs>
          <w:tab w:val="num" w:pos="1080"/>
        </w:tabs>
        <w:rPr>
          <w:sz w:val="22"/>
          <w:szCs w:val="22"/>
        </w:rPr>
      </w:pPr>
      <w:r>
        <w:rPr>
          <w:sz w:val="22"/>
          <w:szCs w:val="22"/>
        </w:rPr>
        <w:t>Student can conduct a nonlinear time history analysis using industry common analysis software (i.e.</w:t>
      </w:r>
      <w:r w:rsidR="00AD623D">
        <w:rPr>
          <w:sz w:val="22"/>
          <w:szCs w:val="22"/>
        </w:rPr>
        <w:t>,</w:t>
      </w:r>
      <w:r>
        <w:rPr>
          <w:sz w:val="22"/>
          <w:szCs w:val="22"/>
        </w:rPr>
        <w:t xml:space="preserve"> SAP2000, ETABS).</w:t>
      </w:r>
    </w:p>
    <w:p w14:paraId="38947D65" w14:textId="1DFD74BF" w:rsidR="00580F80" w:rsidRDefault="00580F80" w:rsidP="00EE2E2B">
      <w:pPr>
        <w:pStyle w:val="ListParagraph"/>
        <w:numPr>
          <w:ilvl w:val="0"/>
          <w:numId w:val="2"/>
        </w:numPr>
        <w:tabs>
          <w:tab w:val="num" w:pos="1080"/>
        </w:tabs>
        <w:rPr>
          <w:sz w:val="22"/>
          <w:szCs w:val="22"/>
        </w:rPr>
      </w:pPr>
      <w:r>
        <w:rPr>
          <w:sz w:val="22"/>
          <w:szCs w:val="22"/>
        </w:rPr>
        <w:t>Student can interpret raw data and post-process data from analysis software</w:t>
      </w:r>
      <w:r w:rsidR="00CA0E2D">
        <w:rPr>
          <w:sz w:val="22"/>
          <w:szCs w:val="22"/>
        </w:rPr>
        <w:t xml:space="preserve"> as well provide informed commentary on what these results suggest regarding the expected structural and/or nonstructural performance. </w:t>
      </w:r>
    </w:p>
    <w:p w14:paraId="66EB716D" w14:textId="77777777" w:rsidR="00EE2E2B" w:rsidRPr="0097416B" w:rsidRDefault="00EE2E2B" w:rsidP="00EE2E2B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14:paraId="716B4114" w14:textId="0419D096" w:rsidR="00EE2E2B" w:rsidRPr="00E958E1" w:rsidRDefault="00EE2E2B" w:rsidP="00E958E1">
      <w:pPr>
        <w:pStyle w:val="ListParagraph"/>
        <w:numPr>
          <w:ilvl w:val="0"/>
          <w:numId w:val="7"/>
        </w:numPr>
        <w:rPr>
          <w:i/>
        </w:rPr>
      </w:pPr>
      <w:r w:rsidRPr="00E958E1">
        <w:rPr>
          <w:i/>
        </w:rPr>
        <w:t>explicitly indicate which of the student outcomes listed in Criterion 3 or any other outcomes are addressed by the course.</w:t>
      </w:r>
    </w:p>
    <w:p w14:paraId="3AAC9E57" w14:textId="11BD2D8A" w:rsidR="00EE2E2B" w:rsidRPr="0097416B" w:rsidRDefault="00EE2E2B" w:rsidP="00EE2E2B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97416B">
        <w:rPr>
          <w:rFonts w:ascii="Times New Roman" w:eastAsia="Calibri" w:hAnsi="Times New Roman" w:cs="Times New Roman"/>
          <w:sz w:val="24"/>
          <w:szCs w:val="24"/>
        </w:rPr>
        <w:t xml:space="preserve">ABET Student Outcome(s): </w:t>
      </w:r>
      <w:r w:rsidR="00A54259">
        <w:rPr>
          <w:rFonts w:ascii="Times New Roman" w:eastAsia="Calibri" w:hAnsi="Times New Roman" w:cs="Times New Roman"/>
          <w:sz w:val="24"/>
          <w:szCs w:val="24"/>
        </w:rPr>
        <w:t xml:space="preserve">1, </w:t>
      </w:r>
      <w:r w:rsidR="00CA0E2D">
        <w:rPr>
          <w:rFonts w:ascii="Times New Roman" w:eastAsia="Calibri" w:hAnsi="Times New Roman" w:cs="Times New Roman"/>
          <w:sz w:val="24"/>
          <w:szCs w:val="24"/>
        </w:rPr>
        <w:t>3</w:t>
      </w:r>
      <w:r w:rsidR="00A54259">
        <w:rPr>
          <w:rFonts w:ascii="Times New Roman" w:eastAsia="Calibri" w:hAnsi="Times New Roman" w:cs="Times New Roman"/>
          <w:sz w:val="24"/>
          <w:szCs w:val="24"/>
        </w:rPr>
        <w:t>, 4, 6</w:t>
      </w:r>
      <w:r w:rsidRPr="0097416B">
        <w:rPr>
          <w:rFonts w:ascii="Times New Roman" w:eastAsia="Calibri" w:hAnsi="Times New Roman" w:cs="Times New Roman"/>
          <w:sz w:val="24"/>
          <w:szCs w:val="24"/>
        </w:rPr>
        <w:t>,</w:t>
      </w:r>
      <w:r w:rsidR="00A54259">
        <w:rPr>
          <w:rFonts w:ascii="Times New Roman" w:eastAsia="Calibri" w:hAnsi="Times New Roman" w:cs="Times New Roman"/>
          <w:sz w:val="24"/>
          <w:szCs w:val="24"/>
        </w:rPr>
        <w:t xml:space="preserve"> 7</w:t>
      </w:r>
      <w:r w:rsidRPr="0097416B">
        <w:rPr>
          <w:rFonts w:ascii="Times New Roman" w:eastAsia="Calibri" w:hAnsi="Times New Roman" w:cs="Times New Roman"/>
          <w:sz w:val="24"/>
          <w:szCs w:val="24"/>
        </w:rPr>
        <w:br/>
      </w:r>
    </w:p>
    <w:p w14:paraId="0B435609" w14:textId="77777777" w:rsidR="00EE2E2B" w:rsidRPr="0097416B" w:rsidRDefault="00EE2E2B" w:rsidP="00EE2E2B">
      <w:pPr>
        <w:pStyle w:val="ListParagraph"/>
        <w:numPr>
          <w:ilvl w:val="0"/>
          <w:numId w:val="3"/>
        </w:numPr>
        <w:spacing w:line="276" w:lineRule="auto"/>
        <w:rPr>
          <w:i/>
        </w:rPr>
      </w:pPr>
      <w:r w:rsidRPr="0097416B">
        <w:rPr>
          <w:i/>
        </w:rPr>
        <w:t>Brief list of topics to be covered</w:t>
      </w:r>
    </w:p>
    <w:p w14:paraId="185A5EA4" w14:textId="43A48E99" w:rsidR="00000000" w:rsidRPr="00771FAF" w:rsidRDefault="00771FAF" w:rsidP="00771FAF">
      <w:pPr>
        <w:pStyle w:val="ListParagraph"/>
        <w:numPr>
          <w:ilvl w:val="0"/>
          <w:numId w:val="8"/>
        </w:numPr>
      </w:pPr>
      <w:r w:rsidRPr="00771FAF">
        <w:rPr>
          <w:rFonts w:eastAsia="Calibri"/>
        </w:rPr>
        <w:t xml:space="preserve">Introduction </w:t>
      </w:r>
      <w:r>
        <w:rPr>
          <w:rFonts w:eastAsia="Calibri"/>
        </w:rPr>
        <w:t>to and Motivation for Sustainable Structural Resilience</w:t>
      </w:r>
    </w:p>
    <w:p w14:paraId="7FDC1AD6" w14:textId="0518789C" w:rsidR="00771FAF" w:rsidRDefault="00771FAF" w:rsidP="00771FAF">
      <w:pPr>
        <w:pStyle w:val="ListParagraph"/>
        <w:numPr>
          <w:ilvl w:val="0"/>
          <w:numId w:val="8"/>
        </w:numPr>
      </w:pPr>
      <w:r>
        <w:t>Performance Based Design</w:t>
      </w:r>
    </w:p>
    <w:p w14:paraId="0B2EA01B" w14:textId="509A2A2C" w:rsidR="00771FAF" w:rsidRDefault="00771FAF" w:rsidP="00771FAF">
      <w:pPr>
        <w:pStyle w:val="ListParagraph"/>
        <w:numPr>
          <w:ilvl w:val="0"/>
          <w:numId w:val="8"/>
        </w:numPr>
      </w:pPr>
      <w:r>
        <w:t>Traditional Structural Resilience</w:t>
      </w:r>
    </w:p>
    <w:p w14:paraId="6C4CEFF4" w14:textId="1C63A03E" w:rsidR="00771FAF" w:rsidRDefault="00771FAF" w:rsidP="00771FAF">
      <w:pPr>
        <w:pStyle w:val="ListParagraph"/>
        <w:numPr>
          <w:ilvl w:val="0"/>
          <w:numId w:val="8"/>
        </w:numPr>
      </w:pPr>
      <w:r>
        <w:t>Nonstructural Damage</w:t>
      </w:r>
    </w:p>
    <w:p w14:paraId="6C47C0FB" w14:textId="70F3797C" w:rsidR="00771FAF" w:rsidRDefault="00771FAF" w:rsidP="00771FAF">
      <w:pPr>
        <w:pStyle w:val="ListParagraph"/>
        <w:numPr>
          <w:ilvl w:val="0"/>
          <w:numId w:val="8"/>
        </w:numPr>
      </w:pPr>
      <w:r>
        <w:t>Traditional to Sustainable Structural Resilience Transition</w:t>
      </w:r>
    </w:p>
    <w:p w14:paraId="59EDA4DC" w14:textId="1A0CA81F" w:rsidR="00771FAF" w:rsidRDefault="00771FAF" w:rsidP="00771FAF">
      <w:pPr>
        <w:pStyle w:val="ListParagraph"/>
        <w:numPr>
          <w:ilvl w:val="0"/>
          <w:numId w:val="8"/>
        </w:numPr>
      </w:pPr>
      <w:r>
        <w:t>Data Post-Processing and Handling</w:t>
      </w:r>
    </w:p>
    <w:p w14:paraId="291911D7" w14:textId="3475ADB3" w:rsidR="00771FAF" w:rsidRDefault="00771FAF" w:rsidP="00771FAF">
      <w:pPr>
        <w:pStyle w:val="ListParagraph"/>
        <w:numPr>
          <w:ilvl w:val="0"/>
          <w:numId w:val="8"/>
        </w:numPr>
      </w:pPr>
      <w:r>
        <w:t xml:space="preserve">Development of Modern-Day Sustainability </w:t>
      </w:r>
    </w:p>
    <w:p w14:paraId="0546553F" w14:textId="029B223D" w:rsidR="00771FAF" w:rsidRDefault="00771FAF" w:rsidP="00771FAF">
      <w:pPr>
        <w:pStyle w:val="ListParagraph"/>
        <w:numPr>
          <w:ilvl w:val="0"/>
          <w:numId w:val="8"/>
        </w:numPr>
      </w:pPr>
      <w:r>
        <w:t>Sustainable Systems</w:t>
      </w:r>
    </w:p>
    <w:p w14:paraId="647F4C33" w14:textId="2BE7C7C2" w:rsidR="00771FAF" w:rsidRDefault="00771FAF" w:rsidP="00771FAF">
      <w:pPr>
        <w:pStyle w:val="ListParagraph"/>
        <w:numPr>
          <w:ilvl w:val="0"/>
          <w:numId w:val="8"/>
        </w:numPr>
      </w:pPr>
      <w:r>
        <w:t>New and Rediscovered Sustainable Materials</w:t>
      </w:r>
    </w:p>
    <w:p w14:paraId="3D6B07D6" w14:textId="7E22C4BD" w:rsidR="00771FAF" w:rsidRDefault="00771FAF" w:rsidP="00771FAF">
      <w:pPr>
        <w:pStyle w:val="ListParagraph"/>
        <w:numPr>
          <w:ilvl w:val="0"/>
          <w:numId w:val="8"/>
        </w:numPr>
      </w:pPr>
      <w:r>
        <w:t>Future of Sustainable Structural Resilience</w:t>
      </w:r>
    </w:p>
    <w:sectPr w:rsidR="00771F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24CCF"/>
    <w:multiLevelType w:val="hybridMultilevel"/>
    <w:tmpl w:val="609215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00F57"/>
    <w:multiLevelType w:val="hybridMultilevel"/>
    <w:tmpl w:val="10C0D5B2"/>
    <w:lvl w:ilvl="0" w:tplc="45B6AAB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54603"/>
    <w:multiLevelType w:val="hybridMultilevel"/>
    <w:tmpl w:val="C80AC630"/>
    <w:lvl w:ilvl="0" w:tplc="6428D95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F0C38B9"/>
    <w:multiLevelType w:val="hybridMultilevel"/>
    <w:tmpl w:val="8B26A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E39E7"/>
    <w:multiLevelType w:val="hybridMultilevel"/>
    <w:tmpl w:val="45CE5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CD6FF1"/>
    <w:multiLevelType w:val="hybridMultilevel"/>
    <w:tmpl w:val="721E8B7E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381473"/>
    <w:multiLevelType w:val="hybridMultilevel"/>
    <w:tmpl w:val="7A80001E"/>
    <w:lvl w:ilvl="0" w:tplc="CDC48FE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1D1C38"/>
    <w:multiLevelType w:val="hybridMultilevel"/>
    <w:tmpl w:val="0700D6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9256827">
    <w:abstractNumId w:val="3"/>
  </w:num>
  <w:num w:numId="2" w16cid:durableId="1167939523">
    <w:abstractNumId w:val="2"/>
  </w:num>
  <w:num w:numId="3" w16cid:durableId="889995991">
    <w:abstractNumId w:val="6"/>
  </w:num>
  <w:num w:numId="4" w16cid:durableId="674307300">
    <w:abstractNumId w:val="1"/>
  </w:num>
  <w:num w:numId="5" w16cid:durableId="1235042402">
    <w:abstractNumId w:val="0"/>
  </w:num>
  <w:num w:numId="6" w16cid:durableId="1140269085">
    <w:abstractNumId w:val="7"/>
  </w:num>
  <w:num w:numId="7" w16cid:durableId="1268809002">
    <w:abstractNumId w:val="5"/>
  </w:num>
  <w:num w:numId="8" w16cid:durableId="19508200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E2B"/>
    <w:rsid w:val="00444DE6"/>
    <w:rsid w:val="00580F80"/>
    <w:rsid w:val="00771FAF"/>
    <w:rsid w:val="00871F9A"/>
    <w:rsid w:val="00966667"/>
    <w:rsid w:val="009C5D65"/>
    <w:rsid w:val="00A54259"/>
    <w:rsid w:val="00A7247A"/>
    <w:rsid w:val="00AD623D"/>
    <w:rsid w:val="00CA0E2D"/>
    <w:rsid w:val="00E958E1"/>
    <w:rsid w:val="00EB0D76"/>
    <w:rsid w:val="00EE2E2B"/>
    <w:rsid w:val="00F9179B"/>
    <w:rsid w:val="00FA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B7DBB"/>
  <w15:docId w15:val="{65FE6A66-7E18-7049-9551-433C9490D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E2B"/>
    <w:pPr>
      <w:spacing w:after="200" w:line="27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E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EE2E2B"/>
    <w:pPr>
      <w:keepNext/>
      <w:spacing w:after="0" w:line="24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E2E2B"/>
    <w:rPr>
      <w:rFonts w:ascii="Times New Roman" w:eastAsia="Times New Roman" w:hAnsi="Times New Roman" w:cs="Times New Roman"/>
      <w:szCs w:val="24"/>
      <w:lang w:eastAsia="en-US"/>
    </w:rPr>
  </w:style>
  <w:style w:type="paragraph" w:styleId="Header">
    <w:name w:val="header"/>
    <w:basedOn w:val="Normal"/>
    <w:link w:val="HeaderChar"/>
    <w:rsid w:val="00EB0D76"/>
    <w:pPr>
      <w:keepNext/>
      <w:tabs>
        <w:tab w:val="center" w:pos="4320"/>
        <w:tab w:val="right" w:pos="8640"/>
      </w:tabs>
      <w:spacing w:before="240" w:after="120" w:line="240" w:lineRule="auto"/>
      <w:jc w:val="both"/>
    </w:pPr>
    <w:rPr>
      <w:rFonts w:ascii="Times New Roman" w:eastAsia="Batang" w:hAnsi="Times New Roman" w:cs="Times New Roman"/>
      <w:b/>
      <w:bCs/>
      <w:sz w:val="24"/>
      <w:szCs w:val="20"/>
      <w:u w:val="single"/>
    </w:rPr>
  </w:style>
  <w:style w:type="character" w:customStyle="1" w:styleId="HeaderChar">
    <w:name w:val="Header Char"/>
    <w:basedOn w:val="DefaultParagraphFont"/>
    <w:link w:val="Header"/>
    <w:rsid w:val="00EB0D76"/>
    <w:rPr>
      <w:rFonts w:ascii="Times New Roman" w:eastAsia="Batang" w:hAnsi="Times New Roman" w:cs="Times New Roman"/>
      <w:b/>
      <w:bCs/>
      <w:sz w:val="24"/>
      <w:szCs w:val="20"/>
      <w:u w:val="single"/>
      <w:lang w:eastAsia="en-US"/>
    </w:rPr>
  </w:style>
  <w:style w:type="character" w:customStyle="1" w:styleId="c-bibliographic-informationvalue">
    <w:name w:val="c-bibliographic-information__value"/>
    <w:basedOn w:val="DefaultParagraphFont"/>
    <w:rsid w:val="00A72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kennie kitt</dc:creator>
  <cp:lastModifiedBy>Cheng Chen</cp:lastModifiedBy>
  <cp:revision>9</cp:revision>
  <dcterms:created xsi:type="dcterms:W3CDTF">2023-04-26T02:57:00Z</dcterms:created>
  <dcterms:modified xsi:type="dcterms:W3CDTF">2023-11-13T03:56:00Z</dcterms:modified>
</cp:coreProperties>
</file>