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9BA2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6D345E9B" w14:textId="77777777" w:rsidR="001B3DB8" w:rsidRPr="005F09DD" w:rsidRDefault="001B3DB8" w:rsidP="001B3DB8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F09DD">
        <w:rPr>
          <w:rFonts w:ascii="Times New Roman" w:eastAsia="Calibri" w:hAnsi="Times New Roman" w:cs="Times New Roman"/>
          <w:b/>
          <w:sz w:val="24"/>
          <w:szCs w:val="24"/>
        </w:rPr>
        <w:t>ENGR 350: Introduction to Engineering Electromagnetics</w:t>
      </w:r>
    </w:p>
    <w:p w14:paraId="0D1E5F77" w14:textId="77777777" w:rsidR="001B3DB8" w:rsidRPr="005F09DD" w:rsidRDefault="001B3DB8" w:rsidP="001B3DB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1411525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Credits and contact hours</w:t>
      </w:r>
    </w:p>
    <w:p w14:paraId="18D52022" w14:textId="77777777" w:rsidR="001B3DB8" w:rsidRPr="005F09DD" w:rsidRDefault="001B3DB8" w:rsidP="001B3DB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3 credit hours </w:t>
      </w:r>
    </w:p>
    <w:p w14:paraId="433E7D36" w14:textId="77777777" w:rsidR="001B3DB8" w:rsidRPr="005F09DD" w:rsidRDefault="001B3DB8" w:rsidP="001B3DB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5657AF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3E6EB0F6" w14:textId="2950D3CB" w:rsidR="001B3DB8" w:rsidRPr="005F09DD" w:rsidRDefault="001B3DB8" w:rsidP="001B3DB8">
      <w:pPr>
        <w:pStyle w:val="ListParagraph"/>
        <w:spacing w:line="276" w:lineRule="auto"/>
        <w:ind w:left="360"/>
      </w:pPr>
      <w:r w:rsidRPr="005F09DD">
        <w:t xml:space="preserve">Instructor: </w:t>
      </w:r>
      <w:r w:rsidR="00D94F4A">
        <w:t xml:space="preserve">Dr. </w:t>
      </w:r>
      <w:r w:rsidR="004F022D">
        <w:t>Rashid Kohan</w:t>
      </w:r>
    </w:p>
    <w:p w14:paraId="3787A5C9" w14:textId="411B3E90" w:rsidR="001B3DB8" w:rsidRPr="005F09DD" w:rsidRDefault="001B3DB8" w:rsidP="001B3DB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Course coordinator: Hao Jiang, </w:t>
      </w:r>
      <w:r w:rsidR="004F022D">
        <w:rPr>
          <w:rFonts w:ascii="Times New Roman" w:eastAsia="Calibri" w:hAnsi="Times New Roman" w:cs="Times New Roman"/>
          <w:sz w:val="24"/>
          <w:szCs w:val="24"/>
        </w:rPr>
        <w:t>Professor</w:t>
      </w:r>
    </w:p>
    <w:p w14:paraId="69EFD061" w14:textId="77777777" w:rsidR="001B3DB8" w:rsidRPr="005F09DD" w:rsidRDefault="001B3DB8" w:rsidP="001B3DB8">
      <w:pPr>
        <w:pStyle w:val="ListParagraph"/>
        <w:spacing w:line="276" w:lineRule="auto"/>
        <w:ind w:left="360"/>
      </w:pPr>
    </w:p>
    <w:p w14:paraId="301A1A91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14:paraId="7479F3C8" w14:textId="77777777" w:rsidR="001B3DB8" w:rsidRDefault="00FF441C" w:rsidP="001B3DB8">
      <w:pPr>
        <w:pStyle w:val="ListParagraph"/>
        <w:spacing w:line="276" w:lineRule="auto"/>
        <w:ind w:left="360"/>
      </w:pPr>
      <w:r w:rsidRPr="00FF441C">
        <w:t>Ulaby, Michielssen, Ravaioli, “Fundamentals of Applied Electromagnetics”, 6E, Prentice Hall.</w:t>
      </w:r>
    </w:p>
    <w:p w14:paraId="058A27F6" w14:textId="77777777" w:rsidR="00FF441C" w:rsidRPr="005F09DD" w:rsidRDefault="00FF441C" w:rsidP="001B3DB8">
      <w:pPr>
        <w:pStyle w:val="ListParagraph"/>
        <w:spacing w:line="276" w:lineRule="auto"/>
        <w:ind w:left="360"/>
      </w:pPr>
    </w:p>
    <w:p w14:paraId="202BB5DA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47EC297D" w14:textId="77777777" w:rsidR="001B3DB8" w:rsidRPr="005F09DD" w:rsidRDefault="001B3DB8" w:rsidP="001B3DB8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14:paraId="4A006A37" w14:textId="66AAC6D1" w:rsidR="001B3DB8" w:rsidRPr="005F09DD" w:rsidRDefault="001B3DB8" w:rsidP="001B3DB8">
      <w:pPr>
        <w:pStyle w:val="ListParagraph"/>
        <w:spacing w:line="276" w:lineRule="auto"/>
      </w:pPr>
      <w:r w:rsidRPr="005F09DD">
        <w:t>Transmission lines</w:t>
      </w:r>
      <w:r w:rsidR="004F022D">
        <w:t>;</w:t>
      </w:r>
      <w:r w:rsidRPr="005F09DD">
        <w:t xml:space="preserve"> </w:t>
      </w:r>
      <w:r w:rsidR="004F022D">
        <w:t>v</w:t>
      </w:r>
      <w:r w:rsidRPr="005F09DD">
        <w:t xml:space="preserve">ector </w:t>
      </w:r>
      <w:r w:rsidR="004F022D">
        <w:t>a</w:t>
      </w:r>
      <w:r w:rsidRPr="005F09DD">
        <w:t>nalysis</w:t>
      </w:r>
      <w:r w:rsidR="004F022D">
        <w:t>;</w:t>
      </w:r>
      <w:r w:rsidRPr="005F09DD">
        <w:t xml:space="preserve"> </w:t>
      </w:r>
      <w:r w:rsidR="004F022D">
        <w:t>s</w:t>
      </w:r>
      <w:r w:rsidRPr="005F09DD">
        <w:t>tatic electric fields</w:t>
      </w:r>
      <w:r w:rsidR="004F022D">
        <w:t>; s</w:t>
      </w:r>
      <w:r w:rsidRPr="005F09DD">
        <w:t>tatic magnetic fields</w:t>
      </w:r>
      <w:r w:rsidR="004F022D">
        <w:t>; electromagnetic waves and propagation.</w:t>
      </w:r>
    </w:p>
    <w:p w14:paraId="0CF7969A" w14:textId="77777777" w:rsidR="001B3DB8" w:rsidRPr="005F09DD" w:rsidRDefault="001B3DB8" w:rsidP="001B3DB8">
      <w:pPr>
        <w:pStyle w:val="ListParagraph"/>
        <w:spacing w:line="276" w:lineRule="auto"/>
      </w:pPr>
    </w:p>
    <w:p w14:paraId="11594486" w14:textId="77777777" w:rsidR="001B3DB8" w:rsidRPr="005F09DD" w:rsidRDefault="001B3DB8" w:rsidP="001B3DB8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prerequisites or co-requisites</w:t>
      </w:r>
    </w:p>
    <w:p w14:paraId="28A69376" w14:textId="409A3F4E" w:rsidR="001B3DB8" w:rsidRPr="005F09DD" w:rsidRDefault="001B3DB8" w:rsidP="001B3DB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Grades of C or better in MATH 245 and PHYS 240</w:t>
      </w:r>
    </w:p>
    <w:p w14:paraId="1973D3FC" w14:textId="77777777" w:rsidR="001B3DB8" w:rsidRPr="005F09DD" w:rsidRDefault="001B3DB8" w:rsidP="001B3D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983448" w14:textId="77777777" w:rsidR="001B3DB8" w:rsidRPr="005F09DD" w:rsidRDefault="001B3DB8" w:rsidP="001B3DB8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indicate whether a required, elective, or selected elective course in the program</w:t>
      </w:r>
    </w:p>
    <w:p w14:paraId="691A5771" w14:textId="001C53FC" w:rsidR="001B3DB8" w:rsidRPr="005F09DD" w:rsidRDefault="001B3DB8" w:rsidP="001B3DB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Required for Electrical Engineering and </w:t>
      </w:r>
      <w:r w:rsidR="004F022D">
        <w:rPr>
          <w:rFonts w:ascii="Times New Roman" w:eastAsia="Calibri" w:hAnsi="Times New Roman" w:cs="Times New Roman"/>
          <w:sz w:val="24"/>
          <w:szCs w:val="24"/>
        </w:rPr>
        <w:t xml:space="preserve">elective for </w:t>
      </w:r>
      <w:r w:rsidRPr="005F09DD">
        <w:rPr>
          <w:rFonts w:ascii="Times New Roman" w:eastAsia="Calibri" w:hAnsi="Times New Roman" w:cs="Times New Roman"/>
          <w:sz w:val="24"/>
          <w:szCs w:val="24"/>
        </w:rPr>
        <w:t>Computer Engineering</w:t>
      </w:r>
    </w:p>
    <w:p w14:paraId="3299671D" w14:textId="77777777" w:rsidR="001B3DB8" w:rsidRPr="005F09DD" w:rsidRDefault="001B3DB8" w:rsidP="001B3DB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2158DF0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4FF31830" w14:textId="77777777" w:rsidR="001B3DB8" w:rsidRPr="005F09DD" w:rsidRDefault="001B3DB8" w:rsidP="001B3DB8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 xml:space="preserve">Specific outcomes of instruction, ex. The student will be able to explain the significance of current research about a particular topic.  </w:t>
      </w:r>
    </w:p>
    <w:p w14:paraId="3BF3C7C6" w14:textId="562553ED" w:rsidR="001B3DB8" w:rsidRPr="005F09DD" w:rsidRDefault="005B0187" w:rsidP="001B3DB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Understand</w:t>
      </w:r>
      <w:r w:rsidR="001B3DB8" w:rsidRPr="005F09DD">
        <w:rPr>
          <w:rFonts w:ascii="Times New Roman" w:eastAsia="Calibri" w:hAnsi="Times New Roman" w:cs="Times New Roman"/>
          <w:sz w:val="24"/>
          <w:szCs w:val="24"/>
        </w:rPr>
        <w:t xml:space="preserve"> transmission lines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  <w:r w:rsidR="001B3DB8"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impedance matching using transmission lines</w:t>
      </w:r>
      <w:r w:rsidR="001B3DB8" w:rsidRPr="005F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DE1C0F" w14:textId="3E1DA0A5" w:rsidR="001B3DB8" w:rsidRDefault="005B0187" w:rsidP="001B3DB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Have an in-depth understanding </w:t>
      </w:r>
      <w:r w:rsidR="00DC2E3C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electric static force, field, potential, and </w:t>
      </w:r>
      <w:r w:rsidR="00DC2E3C">
        <w:rPr>
          <w:rFonts w:ascii="Times New Roman" w:eastAsia="Calibri" w:hAnsi="Times New Roman" w:cs="Times New Roman"/>
          <w:sz w:val="24"/>
          <w:szCs w:val="24"/>
        </w:rPr>
        <w:t xml:space="preserve">learn the method to estimate </w:t>
      </w:r>
      <w:r>
        <w:rPr>
          <w:rFonts w:ascii="Times New Roman" w:eastAsia="Calibri" w:hAnsi="Times New Roman" w:cs="Times New Roman"/>
          <w:sz w:val="24"/>
          <w:szCs w:val="24"/>
        </w:rPr>
        <w:t>capacitance</w:t>
      </w:r>
      <w:r w:rsidR="00DC2E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20F131" w14:textId="13BAA5E3" w:rsidR="00DC2E3C" w:rsidRDefault="00DC2E3C" w:rsidP="001B3DB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Have an in-depth understanding </w:t>
      </w:r>
      <w:r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magnetic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static force, field, potential, and learn the method to estimate </w:t>
      </w:r>
      <w:r>
        <w:rPr>
          <w:rFonts w:ascii="Times New Roman" w:eastAsia="Calibri" w:hAnsi="Times New Roman" w:cs="Times New Roman"/>
          <w:sz w:val="24"/>
          <w:szCs w:val="24"/>
        </w:rPr>
        <w:t>inductance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B11EC2" w14:textId="6EE1F7CE" w:rsidR="005B0187" w:rsidRDefault="00DC2E3C" w:rsidP="001B3DB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Have an in-depth understanding of Faraday’s law and displacement current. Learn to design planar inductors.</w:t>
      </w:r>
    </w:p>
    <w:p w14:paraId="52C08868" w14:textId="4A90FCD8" w:rsidR="00DC2E3C" w:rsidRPr="005F09DD" w:rsidRDefault="00DC2E3C" w:rsidP="001B3DB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Have an in-depth understanding of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electromagnetic wave equations and understand electromagnetic wave propagation in waveguides and transmission lines. </w:t>
      </w:r>
    </w:p>
    <w:p w14:paraId="7FE75026" w14:textId="77777777" w:rsidR="001B3DB8" w:rsidRPr="005F09DD" w:rsidRDefault="001B3DB8" w:rsidP="001B3DB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D44431D" w14:textId="7ABB9569" w:rsidR="001B3DB8" w:rsidRDefault="001B3DB8" w:rsidP="00042E5A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14:paraId="4D8B795C" w14:textId="72006E88" w:rsidR="00042E5A" w:rsidRPr="00042E5A" w:rsidRDefault="00042E5A" w:rsidP="00042E5A">
      <w:pPr>
        <w:pStyle w:val="ListParagraph"/>
      </w:pPr>
      <w:r w:rsidRPr="00042E5A">
        <w:t>Course addresses ABET Student Outcome(s): 1, 2, 6, 7</w:t>
      </w:r>
    </w:p>
    <w:p w14:paraId="3ECFB98E" w14:textId="77777777" w:rsidR="001B3DB8" w:rsidRPr="005F09DD" w:rsidRDefault="001B3DB8" w:rsidP="001B3DB8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420E468A" w14:textId="77777777" w:rsidR="001B3DB8" w:rsidRPr="005F09DD" w:rsidRDefault="001B3DB8" w:rsidP="001B3DB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Brief list of topics to be covered</w:t>
      </w:r>
    </w:p>
    <w:p w14:paraId="38B500B0" w14:textId="225F843E" w:rsidR="001B3DB8" w:rsidRPr="005F09DD" w:rsidRDefault="00E97165" w:rsidP="001B3DB8">
      <w:pPr>
        <w:pStyle w:val="Subtext1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Transmission lines and impedance matching using transmission lines.</w:t>
      </w:r>
    </w:p>
    <w:p w14:paraId="12E830A3" w14:textId="6B2FC32D" w:rsidR="001B3DB8" w:rsidRPr="005F09DD" w:rsidRDefault="00E97165" w:rsidP="001B3DB8">
      <w:pPr>
        <w:pStyle w:val="Subtext1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Static electric force, electric field and electric potential in 3D spaces</w:t>
      </w:r>
      <w:r w:rsidR="001B3DB8" w:rsidRPr="005F09DD">
        <w:rPr>
          <w:rFonts w:ascii="Times New Roman" w:hAnsi="Times New Roman"/>
        </w:rPr>
        <w:t>.</w:t>
      </w:r>
    </w:p>
    <w:p w14:paraId="709EA8BD" w14:textId="11F3B688" w:rsidR="001B3DB8" w:rsidRPr="005F09DD" w:rsidRDefault="00E97165" w:rsidP="001B3DB8">
      <w:pPr>
        <w:pStyle w:val="Subtext1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Dielectric materials and capacitance estimation using Poisson’s equation.</w:t>
      </w:r>
    </w:p>
    <w:p w14:paraId="55CA88FB" w14:textId="49A9D783" w:rsidR="00E97165" w:rsidRPr="005F09DD" w:rsidRDefault="00E97165" w:rsidP="00E97165">
      <w:pPr>
        <w:pStyle w:val="Subtext1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Static </w:t>
      </w:r>
      <w:r>
        <w:rPr>
          <w:rFonts w:ascii="Times New Roman" w:hAnsi="Times New Roman"/>
        </w:rPr>
        <w:t>magnetic</w:t>
      </w:r>
      <w:r>
        <w:rPr>
          <w:rFonts w:ascii="Times New Roman" w:hAnsi="Times New Roman"/>
        </w:rPr>
        <w:t xml:space="preserve"> force, </w:t>
      </w:r>
      <w:r>
        <w:rPr>
          <w:rFonts w:ascii="Times New Roman" w:hAnsi="Times New Roman"/>
        </w:rPr>
        <w:t>magnetic</w:t>
      </w:r>
      <w:r>
        <w:rPr>
          <w:rFonts w:ascii="Times New Roman" w:hAnsi="Times New Roman"/>
        </w:rPr>
        <w:t xml:space="preserve"> field and </w:t>
      </w:r>
      <w:r>
        <w:rPr>
          <w:rFonts w:ascii="Times New Roman" w:hAnsi="Times New Roman"/>
        </w:rPr>
        <w:t>magnetic</w:t>
      </w:r>
      <w:r>
        <w:rPr>
          <w:rFonts w:ascii="Times New Roman" w:hAnsi="Times New Roman"/>
        </w:rPr>
        <w:t xml:space="preserve"> potential in 3D spaces</w:t>
      </w:r>
      <w:r w:rsidRPr="005F09DD">
        <w:rPr>
          <w:rFonts w:ascii="Times New Roman" w:hAnsi="Times New Roman"/>
        </w:rPr>
        <w:t>.</w:t>
      </w:r>
    </w:p>
    <w:p w14:paraId="02809BD4" w14:textId="5E2AB525" w:rsidR="00CD4D5F" w:rsidRPr="00E97165" w:rsidRDefault="00E97165" w:rsidP="00E97165">
      <w:pPr>
        <w:pStyle w:val="Subtext1"/>
        <w:numPr>
          <w:ilvl w:val="0"/>
          <w:numId w:val="2"/>
        </w:numPr>
        <w:spacing w:line="276" w:lineRule="auto"/>
      </w:pPr>
      <w:r>
        <w:rPr>
          <w:rFonts w:ascii="Times New Roman" w:hAnsi="Times New Roman"/>
        </w:rPr>
        <w:t>Magnetic materials and inductance estimation</w:t>
      </w:r>
      <w:r w:rsidR="001B3DB8" w:rsidRPr="005F09DD">
        <w:rPr>
          <w:rFonts w:ascii="Times New Roman" w:hAnsi="Times New Roman"/>
        </w:rPr>
        <w:t>.</w:t>
      </w:r>
    </w:p>
    <w:p w14:paraId="27742576" w14:textId="2DDA533C" w:rsidR="00E97165" w:rsidRPr="00E97165" w:rsidRDefault="00E97165" w:rsidP="00E97165">
      <w:pPr>
        <w:pStyle w:val="Subtext1"/>
        <w:numPr>
          <w:ilvl w:val="0"/>
          <w:numId w:val="2"/>
        </w:numPr>
        <w:spacing w:line="276" w:lineRule="auto"/>
      </w:pPr>
      <w:r>
        <w:rPr>
          <w:rFonts w:ascii="Times New Roman" w:hAnsi="Times New Roman"/>
        </w:rPr>
        <w:t>Faraday’s law, displacement current and Maxwell’s equations</w:t>
      </w:r>
    </w:p>
    <w:p w14:paraId="2BB7FFD6" w14:textId="3D86F7B9" w:rsidR="00E97165" w:rsidRPr="00E97165" w:rsidRDefault="00E97165" w:rsidP="00E97165">
      <w:pPr>
        <w:pStyle w:val="Subtext1"/>
        <w:numPr>
          <w:ilvl w:val="0"/>
          <w:numId w:val="2"/>
        </w:numPr>
        <w:spacing w:line="276" w:lineRule="auto"/>
      </w:pPr>
      <w:r>
        <w:rPr>
          <w:rFonts w:ascii="Times New Roman" w:hAnsi="Times New Roman"/>
        </w:rPr>
        <w:t>Eddy current in inductors</w:t>
      </w:r>
    </w:p>
    <w:p w14:paraId="7DDA42A7" w14:textId="768B1B74" w:rsidR="00E97165" w:rsidRDefault="00E97165" w:rsidP="00E97165">
      <w:pPr>
        <w:pStyle w:val="Subtext1"/>
        <w:numPr>
          <w:ilvl w:val="0"/>
          <w:numId w:val="2"/>
        </w:numPr>
        <w:spacing w:line="276" w:lineRule="auto"/>
      </w:pPr>
      <w:r>
        <w:rPr>
          <w:rFonts w:ascii="Times New Roman" w:hAnsi="Times New Roman"/>
        </w:rPr>
        <w:t>Electromagnetic waves and propagation in waveguide and transmission lines.</w:t>
      </w:r>
    </w:p>
    <w:sectPr w:rsidR="00E97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E704" w14:textId="77777777" w:rsidR="0005790A" w:rsidRDefault="0005790A" w:rsidP="001B3DB8">
      <w:pPr>
        <w:spacing w:after="0" w:line="240" w:lineRule="auto"/>
      </w:pPr>
      <w:r>
        <w:separator/>
      </w:r>
    </w:p>
  </w:endnote>
  <w:endnote w:type="continuationSeparator" w:id="0">
    <w:p w14:paraId="4D04404C" w14:textId="77777777" w:rsidR="0005790A" w:rsidRDefault="0005790A" w:rsidP="001B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E963" w14:textId="77777777" w:rsidR="0005790A" w:rsidRDefault="0005790A" w:rsidP="001B3DB8">
      <w:pPr>
        <w:spacing w:after="0" w:line="240" w:lineRule="auto"/>
      </w:pPr>
      <w:r>
        <w:separator/>
      </w:r>
    </w:p>
  </w:footnote>
  <w:footnote w:type="continuationSeparator" w:id="0">
    <w:p w14:paraId="5939D0F5" w14:textId="77777777" w:rsidR="0005790A" w:rsidRDefault="0005790A" w:rsidP="001B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3FE"/>
    <w:multiLevelType w:val="hybridMultilevel"/>
    <w:tmpl w:val="74C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2C57"/>
    <w:multiLevelType w:val="hybridMultilevel"/>
    <w:tmpl w:val="7CA8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E4122"/>
    <w:multiLevelType w:val="hybridMultilevel"/>
    <w:tmpl w:val="7A80001E"/>
    <w:lvl w:ilvl="0" w:tplc="BF909C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939E1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71B57"/>
    <w:multiLevelType w:val="multilevel"/>
    <w:tmpl w:val="4ECE96CA"/>
    <w:lvl w:ilvl="0">
      <w:start w:val="1"/>
      <w:numFmt w:val="decimal"/>
      <w:pStyle w:val="21Indent"/>
      <w:lvlText w:val="%1."/>
      <w:lvlJc w:val="left"/>
      <w:pPr>
        <w:tabs>
          <w:tab w:val="num" w:pos="2520"/>
        </w:tabs>
        <w:ind w:left="2520" w:hanging="1152"/>
      </w:pPr>
      <w:rPr>
        <w:rFonts w:ascii="Garamond" w:hAnsi="Garamond" w:hint="default"/>
        <w:dstrike w:val="0"/>
        <w:sz w:val="24"/>
        <w:szCs w:val="24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  <w:rPr>
        <w:rFonts w:hint="default"/>
      </w:rPr>
    </w:lvl>
  </w:abstractNum>
  <w:abstractNum w:abstractNumId="6" w15:restartNumberingAfterBreak="0">
    <w:nsid w:val="7E315ECE"/>
    <w:multiLevelType w:val="hybridMultilevel"/>
    <w:tmpl w:val="721E8B7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532176">
    <w:abstractNumId w:val="4"/>
  </w:num>
  <w:num w:numId="2" w16cid:durableId="1855143092">
    <w:abstractNumId w:val="0"/>
  </w:num>
  <w:num w:numId="3" w16cid:durableId="1855068053">
    <w:abstractNumId w:val="5"/>
  </w:num>
  <w:num w:numId="4" w16cid:durableId="441267466">
    <w:abstractNumId w:val="1"/>
  </w:num>
  <w:num w:numId="5" w16cid:durableId="1947426044">
    <w:abstractNumId w:val="2"/>
  </w:num>
  <w:num w:numId="6" w16cid:durableId="1501192812">
    <w:abstractNumId w:val="6"/>
  </w:num>
  <w:num w:numId="7" w16cid:durableId="655954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D9"/>
    <w:rsid w:val="00042E5A"/>
    <w:rsid w:val="0005790A"/>
    <w:rsid w:val="001B3DB8"/>
    <w:rsid w:val="003F5F50"/>
    <w:rsid w:val="004F022D"/>
    <w:rsid w:val="005075CE"/>
    <w:rsid w:val="005B0187"/>
    <w:rsid w:val="00623158"/>
    <w:rsid w:val="00807A3C"/>
    <w:rsid w:val="00CD4D5F"/>
    <w:rsid w:val="00D94F4A"/>
    <w:rsid w:val="00DC2E3C"/>
    <w:rsid w:val="00E97165"/>
    <w:rsid w:val="00F75EDE"/>
    <w:rsid w:val="00FB7AD9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6BA7E"/>
  <w15:chartTrackingRefBased/>
  <w15:docId w15:val="{716DD039-0529-4ED6-9D6C-5FB6E75C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B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B3D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3D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3DB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B3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1B3DB8"/>
    <w:pPr>
      <w:keepNext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ubtext1Char">
    <w:name w:val="Subtext1 Char"/>
    <w:link w:val="Subtext1"/>
    <w:rsid w:val="001B3DB8"/>
    <w:rPr>
      <w:rFonts w:ascii="Garamond" w:eastAsia="Times New Roman" w:hAnsi="Garamond" w:cs="Times New Roman"/>
      <w:kern w:val="0"/>
      <w:sz w:val="24"/>
      <w:szCs w:val="24"/>
      <w:lang w:eastAsia="en-US"/>
    </w:rPr>
  </w:style>
  <w:style w:type="paragraph" w:customStyle="1" w:styleId="21Indent">
    <w:name w:val="2.1Indent"/>
    <w:basedOn w:val="Normal"/>
    <w:autoRedefine/>
    <w:rsid w:val="001B3DB8"/>
    <w:pPr>
      <w:keepNext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8</cp:revision>
  <dcterms:created xsi:type="dcterms:W3CDTF">2017-02-08T21:34:00Z</dcterms:created>
  <dcterms:modified xsi:type="dcterms:W3CDTF">2023-05-08T00:23:00Z</dcterms:modified>
</cp:coreProperties>
</file>