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A5" w:rsidRDefault="0030003A">
      <w:pPr>
        <w:pStyle w:val="Standard"/>
      </w:pPr>
      <w:bookmarkStart w:id="0" w:name="_GoBack"/>
      <w:bookmarkEnd w:id="0"/>
      <w:r>
        <w:t>1. Course number and name</w:t>
      </w:r>
    </w:p>
    <w:p w:rsidR="006405A5" w:rsidRDefault="0030003A">
      <w:pPr>
        <w:pStyle w:val="Standard"/>
        <w:ind w:firstLine="709"/>
      </w:pPr>
      <w:r>
        <w:rPr>
          <w:sz w:val="26"/>
          <w:szCs w:val="26"/>
        </w:rPr>
        <w:t xml:space="preserve"> </w:t>
      </w:r>
      <w:r>
        <w:rPr>
          <w:b/>
          <w:bCs/>
        </w:rPr>
        <w:t xml:space="preserve">ENGR315 </w:t>
      </w:r>
      <w:bookmarkStart w:id="1" w:name="_Hlk48854467"/>
      <w:r>
        <w:rPr>
          <w:rFonts w:cs="Times New Roman"/>
          <w:b/>
          <w:bCs/>
        </w:rPr>
        <w:t>Systems Analysis Laboratory</w:t>
      </w:r>
      <w:bookmarkEnd w:id="1"/>
    </w:p>
    <w:p w:rsidR="006405A5" w:rsidRDefault="006405A5">
      <w:pPr>
        <w:pStyle w:val="Standard"/>
        <w:jc w:val="center"/>
        <w:rPr>
          <w:sz w:val="26"/>
          <w:szCs w:val="26"/>
        </w:rPr>
      </w:pPr>
    </w:p>
    <w:p w:rsidR="006405A5" w:rsidRDefault="0030003A">
      <w:pPr>
        <w:pStyle w:val="Standard"/>
      </w:pPr>
      <w:r>
        <w:t>2. Credits, contact hours</w:t>
      </w:r>
    </w:p>
    <w:p w:rsidR="006405A5" w:rsidRDefault="0030003A">
      <w:pPr>
        <w:pStyle w:val="Standard"/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1</w:t>
      </w:r>
      <w:r>
        <w:rPr>
          <w:b/>
        </w:rPr>
        <w:t xml:space="preserve"> credit; one 2-hour-45-minute laboratory session per week; engineering topic</w:t>
      </w:r>
      <w:r>
        <w:rPr>
          <w:b/>
        </w:rPr>
        <w:tab/>
      </w:r>
    </w:p>
    <w:p w:rsidR="006405A5" w:rsidRDefault="0030003A">
      <w:pPr>
        <w:pStyle w:val="Standard"/>
        <w:jc w:val="center"/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</w:p>
    <w:p w:rsidR="006405A5" w:rsidRDefault="0030003A">
      <w:pPr>
        <w:pStyle w:val="Standard"/>
      </w:pPr>
      <w:r>
        <w:t>3. Instructor’s name</w:t>
      </w:r>
    </w:p>
    <w:p w:rsidR="006405A5" w:rsidRDefault="0030003A">
      <w:pPr>
        <w:pStyle w:val="Standard"/>
      </w:pPr>
      <w:r>
        <w:tab/>
      </w:r>
      <w:r>
        <w:rPr>
          <w:b/>
        </w:rPr>
        <w:t>Dr.</w:t>
      </w:r>
      <w:r>
        <w:t xml:space="preserve"> </w:t>
      </w:r>
      <w:r>
        <w:rPr>
          <w:b/>
        </w:rPr>
        <w:t>Rashid R. Kohan</w:t>
      </w:r>
    </w:p>
    <w:p w:rsidR="006405A5" w:rsidRDefault="006405A5">
      <w:pPr>
        <w:pStyle w:val="Standard"/>
      </w:pPr>
    </w:p>
    <w:p w:rsidR="006405A5" w:rsidRDefault="0030003A">
      <w:pPr>
        <w:pStyle w:val="Standard"/>
      </w:pPr>
      <w:r>
        <w:t>4. Text book, title, author, and year</w:t>
      </w:r>
    </w:p>
    <w:p w:rsidR="006405A5" w:rsidRDefault="0030003A">
      <w:pPr>
        <w:pStyle w:val="Standard"/>
        <w:ind w:firstLine="709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None</w:t>
      </w:r>
    </w:p>
    <w:p w:rsidR="006405A5" w:rsidRDefault="006405A5">
      <w:pPr>
        <w:pStyle w:val="Standard"/>
        <w:ind w:firstLine="709"/>
        <w:rPr>
          <w:rFonts w:ascii="Book Antiqua" w:hAnsi="Book Antiqua"/>
          <w:b/>
          <w:bCs/>
          <w:u w:val="single"/>
        </w:rPr>
      </w:pPr>
    </w:p>
    <w:p w:rsidR="006405A5" w:rsidRDefault="0030003A">
      <w:pPr>
        <w:pStyle w:val="Standard"/>
      </w:pPr>
      <w:r>
        <w:rPr>
          <w:rFonts w:ascii="Book Antiqua" w:hAnsi="Book Antiqua"/>
          <w:bCs/>
          <w:sz w:val="26"/>
          <w:szCs w:val="26"/>
        </w:rPr>
        <w:tab/>
      </w:r>
      <w:r>
        <w:t>a. other supplemental materials</w:t>
      </w:r>
    </w:p>
    <w:p w:rsidR="006405A5" w:rsidRDefault="0030003A">
      <w:pPr>
        <w:pStyle w:val="Standard"/>
        <w:autoSpaceDE w:val="0"/>
        <w:ind w:left="1059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All laboratory exercises and pre-lab information is provided to students in lab sessions.</w:t>
      </w:r>
    </w:p>
    <w:p w:rsidR="006405A5" w:rsidRDefault="006405A5">
      <w:pPr>
        <w:pStyle w:val="Standard"/>
        <w:autoSpaceDE w:val="0"/>
        <w:ind w:left="1059"/>
        <w:rPr>
          <w:rFonts w:cs="Times New Roman"/>
          <w:b/>
        </w:rPr>
      </w:pPr>
    </w:p>
    <w:p w:rsidR="006405A5" w:rsidRDefault="0030003A">
      <w:pPr>
        <w:pStyle w:val="Standard"/>
      </w:pPr>
      <w:r>
        <w:tab/>
        <w:t xml:space="preserve">     References:</w:t>
      </w:r>
    </w:p>
    <w:p w:rsidR="006405A5" w:rsidRDefault="0030003A">
      <w:pPr>
        <w:pStyle w:val="Standard"/>
        <w:numPr>
          <w:ilvl w:val="0"/>
          <w:numId w:val="35"/>
        </w:numPr>
        <w:rPr>
          <w:rFonts w:eastAsia="Courier New" w:cs="Times New Roman"/>
          <w:b/>
          <w:color w:val="000000"/>
        </w:rPr>
      </w:pPr>
      <w:r>
        <w:rPr>
          <w:rFonts w:eastAsia="Courier New" w:cs="Times New Roman"/>
          <w:b/>
          <w:color w:val="000000"/>
        </w:rPr>
        <w:t>Carlson, G.E. (1998): Signa</w:t>
      </w:r>
      <w:r>
        <w:rPr>
          <w:rFonts w:eastAsia="Courier New" w:cs="Times New Roman"/>
          <w:b/>
          <w:color w:val="000000"/>
        </w:rPr>
        <w:t xml:space="preserve">l and Linear System Analysis, Wiley.  </w:t>
      </w:r>
    </w:p>
    <w:p w:rsidR="006405A5" w:rsidRDefault="0030003A">
      <w:pPr>
        <w:pStyle w:val="Standard"/>
        <w:numPr>
          <w:ilvl w:val="0"/>
          <w:numId w:val="35"/>
        </w:numPr>
        <w:rPr>
          <w:rFonts w:eastAsia="Courier New" w:cs="Times New Roman"/>
          <w:b/>
          <w:color w:val="000000"/>
        </w:rPr>
      </w:pPr>
      <w:r>
        <w:rPr>
          <w:rFonts w:eastAsia="Courier New" w:cs="Times New Roman"/>
          <w:b/>
          <w:color w:val="000000"/>
        </w:rPr>
        <w:t>Gabel, R.A. and Roberts, R.A. (1987): Signals and Linear Systems, 3rd ed. Wiley.</w:t>
      </w:r>
    </w:p>
    <w:p w:rsidR="006405A5" w:rsidRDefault="0030003A">
      <w:pPr>
        <w:pStyle w:val="Standard"/>
        <w:numPr>
          <w:ilvl w:val="0"/>
          <w:numId w:val="35"/>
        </w:numPr>
        <w:rPr>
          <w:rFonts w:eastAsia="Courier New" w:cs="Times New Roman"/>
          <w:b/>
          <w:color w:val="000000"/>
        </w:rPr>
      </w:pPr>
      <w:r>
        <w:rPr>
          <w:rFonts w:eastAsia="Courier New" w:cs="Times New Roman"/>
          <w:b/>
          <w:color w:val="000000"/>
        </w:rPr>
        <w:t>Kamen, E.W. (1987): Introduction to Signals and Systems, 2nd ed. McMillan.</w:t>
      </w:r>
    </w:p>
    <w:p w:rsidR="006405A5" w:rsidRDefault="0030003A">
      <w:pPr>
        <w:pStyle w:val="Standard"/>
        <w:numPr>
          <w:ilvl w:val="0"/>
          <w:numId w:val="35"/>
        </w:numPr>
        <w:rPr>
          <w:rFonts w:eastAsia="Courier New" w:cs="Times New Roman"/>
          <w:b/>
          <w:color w:val="000000"/>
        </w:rPr>
      </w:pPr>
      <w:proofErr w:type="spellStart"/>
      <w:r>
        <w:rPr>
          <w:rFonts w:eastAsia="Courier New" w:cs="Times New Roman"/>
          <w:b/>
          <w:color w:val="000000"/>
        </w:rPr>
        <w:t>McGillem</w:t>
      </w:r>
      <w:proofErr w:type="spellEnd"/>
      <w:r>
        <w:rPr>
          <w:rFonts w:eastAsia="Courier New" w:cs="Times New Roman"/>
          <w:b/>
          <w:color w:val="000000"/>
        </w:rPr>
        <w:t xml:space="preserve"> and Cooper (1995): Continuous and Discrete Signal </w:t>
      </w:r>
      <w:r>
        <w:rPr>
          <w:rFonts w:eastAsia="Courier New" w:cs="Times New Roman"/>
          <w:b/>
          <w:color w:val="000000"/>
        </w:rPr>
        <w:t>and System Analysis.</w:t>
      </w:r>
    </w:p>
    <w:p w:rsidR="006405A5" w:rsidRDefault="0030003A">
      <w:pPr>
        <w:pStyle w:val="Standard"/>
        <w:numPr>
          <w:ilvl w:val="0"/>
          <w:numId w:val="35"/>
        </w:numPr>
        <w:rPr>
          <w:rFonts w:eastAsia="Courier New" w:cs="Times New Roman"/>
          <w:b/>
          <w:color w:val="000000"/>
        </w:rPr>
      </w:pPr>
      <w:r>
        <w:rPr>
          <w:rFonts w:eastAsia="Courier New" w:cs="Times New Roman"/>
          <w:b/>
          <w:color w:val="000000"/>
        </w:rPr>
        <w:t>Phillips, Charles L., Parr, John M., Riskin, Eve (2007): Signals, Systems and Transforms. Prentice-Hall.</w:t>
      </w:r>
    </w:p>
    <w:p w:rsidR="006405A5" w:rsidRDefault="006405A5">
      <w:pPr>
        <w:pStyle w:val="Standard"/>
        <w:rPr>
          <w:rFonts w:eastAsia="Courier New" w:cs="Times New Roman"/>
          <w:b/>
          <w:color w:val="000000"/>
        </w:rPr>
      </w:pPr>
    </w:p>
    <w:p w:rsidR="006405A5" w:rsidRDefault="0030003A">
      <w:pPr>
        <w:pStyle w:val="Standard"/>
      </w:pPr>
      <w:r>
        <w:t>5. Specific course information</w:t>
      </w:r>
    </w:p>
    <w:p w:rsidR="006405A5" w:rsidRDefault="006405A5">
      <w:pPr>
        <w:pStyle w:val="Standard"/>
        <w:rPr>
          <w:rFonts w:ascii="Book Antiqua" w:hAnsi="Book Antiqua"/>
          <w:b/>
          <w:bCs/>
          <w:sz w:val="26"/>
          <w:szCs w:val="26"/>
          <w:u w:val="single"/>
        </w:rPr>
      </w:pPr>
    </w:p>
    <w:p w:rsidR="006405A5" w:rsidRDefault="0030003A">
      <w:pPr>
        <w:pStyle w:val="Standard"/>
        <w:ind w:firstLine="709"/>
      </w:pPr>
      <w:r>
        <w:t>a. brief description of the content of the course (catalog description)</w:t>
      </w:r>
    </w:p>
    <w:p w:rsidR="006405A5" w:rsidRDefault="0030003A">
      <w:pPr>
        <w:pStyle w:val="Standard"/>
        <w:autoSpaceDE w:val="0"/>
        <w:ind w:left="949"/>
        <w:rPr>
          <w:rFonts w:cs="Times New Roman"/>
          <w:b/>
        </w:rPr>
      </w:pPr>
      <w:r>
        <w:rPr>
          <w:rFonts w:cs="Times New Roman"/>
          <w:b/>
        </w:rPr>
        <w:t>Laboratory exercises on s</w:t>
      </w:r>
      <w:r>
        <w:rPr>
          <w:rFonts w:cs="Times New Roman"/>
          <w:b/>
        </w:rPr>
        <w:t xml:space="preserve">ignals and systems in the time and frequency domains, linearity and time invariance, causality and stability, time-domain solutions of differential equations, impulse response, convolution, Fourier series and Fourier transform methods, Laplace transforms, </w:t>
      </w:r>
      <w:r>
        <w:rPr>
          <w:rFonts w:cs="Times New Roman"/>
          <w:b/>
        </w:rPr>
        <w:t>system functions</w:t>
      </w:r>
    </w:p>
    <w:p w:rsidR="006405A5" w:rsidRDefault="006405A5">
      <w:pPr>
        <w:pStyle w:val="Standard"/>
        <w:autoSpaceDE w:val="0"/>
        <w:ind w:left="949"/>
        <w:rPr>
          <w:b/>
        </w:rPr>
      </w:pPr>
    </w:p>
    <w:p w:rsidR="006405A5" w:rsidRDefault="0030003A">
      <w:pPr>
        <w:pStyle w:val="Standard"/>
        <w:ind w:firstLine="709"/>
      </w:pPr>
      <w:r>
        <w:t>b. prerequisites</w:t>
      </w:r>
    </w:p>
    <w:p w:rsidR="006405A5" w:rsidRDefault="0030003A">
      <w:pPr>
        <w:pStyle w:val="Standard"/>
        <w:autoSpaceDE w:val="0"/>
        <w:jc w:val="both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 xml:space="preserve"> </w:t>
      </w:r>
      <w:r>
        <w:rPr>
          <w:rFonts w:ascii="Arial, Arial" w:eastAsia="Arial, Arial" w:hAnsi="Arial, Arial" w:cs="Arial, Arial"/>
          <w:color w:val="000000"/>
          <w:sz w:val="23"/>
          <w:szCs w:val="23"/>
        </w:rPr>
        <w:tab/>
        <w:t xml:space="preserve">   </w:t>
      </w:r>
      <w:r>
        <w:rPr>
          <w:rFonts w:eastAsia="Arial, Arial" w:cs="Times New Roman"/>
          <w:b/>
          <w:color w:val="000000"/>
        </w:rPr>
        <w:t>ENGR 305 Systems Analysis</w:t>
      </w:r>
      <w:r>
        <w:rPr>
          <w:rFonts w:cs="Times New Roman"/>
          <w:b/>
        </w:rPr>
        <w:t xml:space="preserve"> (may be taken concurrently)</w:t>
      </w:r>
    </w:p>
    <w:p w:rsidR="006405A5" w:rsidRDefault="006405A5">
      <w:pPr>
        <w:pStyle w:val="Standard"/>
        <w:ind w:firstLine="709"/>
        <w:rPr>
          <w:rFonts w:ascii="Book Antiqua" w:hAnsi="Book Antiqua"/>
          <w:b/>
          <w:bCs/>
          <w:sz w:val="26"/>
          <w:szCs w:val="26"/>
          <w:u w:val="single"/>
        </w:rPr>
      </w:pPr>
    </w:p>
    <w:p w:rsidR="006405A5" w:rsidRDefault="0030003A">
      <w:pPr>
        <w:pStyle w:val="Standard"/>
        <w:jc w:val="both"/>
      </w:pPr>
      <w:r>
        <w:rPr>
          <w:rFonts w:ascii="Book Antiqua" w:hAnsi="Book Antiqua"/>
          <w:b/>
          <w:bCs/>
          <w:sz w:val="28"/>
          <w:szCs w:val="28"/>
        </w:rPr>
        <w:t xml:space="preserve">  </w:t>
      </w:r>
      <w:r>
        <w:rPr>
          <w:rFonts w:ascii="Book Antiqua" w:hAnsi="Book Antiqua"/>
          <w:b/>
          <w:bCs/>
          <w:sz w:val="28"/>
          <w:szCs w:val="28"/>
        </w:rPr>
        <w:tab/>
      </w:r>
      <w:r>
        <w:t>c. required or elective course</w:t>
      </w:r>
    </w:p>
    <w:p w:rsidR="006405A5" w:rsidRDefault="0030003A">
      <w:pPr>
        <w:pStyle w:val="Standard"/>
        <w:ind w:left="1418"/>
        <w:jc w:val="both"/>
        <w:rPr>
          <w:b/>
        </w:rPr>
      </w:pPr>
      <w:r>
        <w:rPr>
          <w:b/>
        </w:rPr>
        <w:t>Required for Electrical Engineering</w:t>
      </w:r>
    </w:p>
    <w:p w:rsidR="006405A5" w:rsidRDefault="006405A5">
      <w:pPr>
        <w:pStyle w:val="Standard"/>
        <w:jc w:val="both"/>
        <w:rPr>
          <w:rFonts w:ascii="Calibri, Calibri" w:eastAsia="Calibri, Calibri" w:hAnsi="Calibri, Calibri" w:cs="Calibri, Calibri"/>
          <w:b/>
          <w:bCs/>
          <w:color w:val="000000"/>
          <w:u w:val="single"/>
        </w:rPr>
      </w:pPr>
    </w:p>
    <w:p w:rsidR="006405A5" w:rsidRDefault="0030003A">
      <w:pPr>
        <w:pStyle w:val="Standard"/>
        <w:jc w:val="both"/>
      </w:pPr>
      <w:r>
        <w:t>6. Specific goals for the course</w:t>
      </w:r>
    </w:p>
    <w:p w:rsidR="006405A5" w:rsidRDefault="006405A5">
      <w:pPr>
        <w:pStyle w:val="Standard"/>
        <w:jc w:val="both"/>
      </w:pPr>
    </w:p>
    <w:p w:rsidR="006405A5" w:rsidRDefault="0030003A">
      <w:pPr>
        <w:pStyle w:val="Standard"/>
        <w:jc w:val="both"/>
      </w:pPr>
      <w:r>
        <w:t xml:space="preserve"> a. specific outcomes of instruction</w:t>
      </w:r>
    </w:p>
    <w:p w:rsidR="006405A5" w:rsidRDefault="006405A5">
      <w:pPr>
        <w:pStyle w:val="Standard"/>
        <w:jc w:val="both"/>
      </w:pPr>
    </w:p>
    <w:p w:rsidR="006405A5" w:rsidRDefault="0030003A">
      <w:pPr>
        <w:pStyle w:val="ListParagraph"/>
        <w:widowControl/>
        <w:numPr>
          <w:ilvl w:val="0"/>
          <w:numId w:val="36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Students will demo</w:t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nstrate the ability to use </w:t>
      </w:r>
      <w:proofErr w:type="spellStart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Matlab</w:t>
      </w:r>
      <w:proofErr w:type="spellEnd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 to plot signals in the continuous-time domain.</w:t>
      </w:r>
    </w:p>
    <w:p w:rsidR="006405A5" w:rsidRDefault="0030003A">
      <w:pPr>
        <w:pStyle w:val="ListParagraph"/>
        <w:widowControl/>
        <w:numPr>
          <w:ilvl w:val="0"/>
          <w:numId w:val="3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Students will demonstrate the ability to use </w:t>
      </w:r>
      <w:proofErr w:type="spellStart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Matlab</w:t>
      </w:r>
      <w:proofErr w:type="spellEnd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 to verify theoretical solution</w:t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br/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of linear differential equations in response to impulse and step inputs.</w:t>
      </w:r>
    </w:p>
    <w:p w:rsidR="006405A5" w:rsidRDefault="0030003A">
      <w:pPr>
        <w:pStyle w:val="ListParagraph"/>
        <w:widowControl/>
        <w:numPr>
          <w:ilvl w:val="0"/>
          <w:numId w:val="3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Students will </w:t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demonstrate ability to use </w:t>
      </w:r>
      <w:proofErr w:type="spellStart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Matlab</w:t>
      </w:r>
      <w:proofErr w:type="spellEnd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 to plot convolution of </w:t>
      </w:r>
      <w:proofErr w:type="spellStart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twofunctions</w:t>
      </w:r>
      <w:proofErr w:type="spellEnd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.</w:t>
      </w:r>
    </w:p>
    <w:p w:rsidR="006405A5" w:rsidRDefault="0030003A">
      <w:pPr>
        <w:pStyle w:val="ListParagraph"/>
        <w:widowControl/>
        <w:numPr>
          <w:ilvl w:val="0"/>
          <w:numId w:val="3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Students will demonstrate the ability to use </w:t>
      </w:r>
      <w:proofErr w:type="spellStart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Matlab</w:t>
      </w:r>
      <w:proofErr w:type="spellEnd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 to determine and plot Fourier series and Fourier transform of functions.</w:t>
      </w:r>
    </w:p>
    <w:p w:rsidR="006405A5" w:rsidRDefault="0030003A">
      <w:pPr>
        <w:pStyle w:val="ListParagraph"/>
        <w:widowControl/>
        <w:numPr>
          <w:ilvl w:val="0"/>
          <w:numId w:val="3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lastRenderedPageBreak/>
        <w:t xml:space="preserve">Students will demonstrate the ability to use </w:t>
      </w:r>
      <w:proofErr w:type="spellStart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Matlab</w:t>
      </w:r>
      <w:proofErr w:type="spellEnd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 to deter</w:t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mine and plot Laplace transforms and inverse transforms.</w:t>
      </w:r>
    </w:p>
    <w:p w:rsidR="006405A5" w:rsidRDefault="0030003A">
      <w:pPr>
        <w:pStyle w:val="ListParagraph"/>
        <w:widowControl/>
        <w:numPr>
          <w:ilvl w:val="0"/>
          <w:numId w:val="3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Students will demonstrate the ability to use </w:t>
      </w:r>
      <w:proofErr w:type="spellStart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Matlab</w:t>
      </w:r>
      <w:proofErr w:type="spellEnd"/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 to determine the system</w:t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br/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function, Bode plots and pole-zero plots.</w:t>
      </w:r>
    </w:p>
    <w:p w:rsidR="006405A5" w:rsidRDefault="006405A5">
      <w:pPr>
        <w:pStyle w:val="ListParagraph"/>
        <w:widowControl/>
        <w:shd w:val="clear" w:color="auto" w:fill="FFFFFF"/>
        <w:suppressAutoHyphens w:val="0"/>
        <w:ind w:left="1069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</w:p>
    <w:p w:rsidR="006405A5" w:rsidRDefault="003000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lang w:eastAsia="en-US" w:bidi="ar-SA"/>
        </w:rPr>
      </w:pPr>
      <w:r>
        <w:rPr>
          <w:rFonts w:eastAsia="Times New Roman" w:cs="Times New Roman"/>
          <w:color w:val="222222"/>
          <w:kern w:val="0"/>
          <w:lang w:eastAsia="en-US" w:bidi="ar-SA"/>
        </w:rPr>
        <w:t xml:space="preserve"> b. Explicitly indicate which of the student outcomes listed in Criterion 3 or a</w:t>
      </w:r>
      <w:r>
        <w:rPr>
          <w:rFonts w:eastAsia="Times New Roman" w:cs="Times New Roman"/>
          <w:color w:val="222222"/>
          <w:kern w:val="0"/>
          <w:lang w:eastAsia="en-US" w:bidi="ar-SA"/>
        </w:rPr>
        <w:t xml:space="preserve">ny other outcomes are   </w:t>
      </w:r>
    </w:p>
    <w:p w:rsidR="006405A5" w:rsidRDefault="003000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lang w:eastAsia="en-US" w:bidi="ar-SA"/>
        </w:rPr>
      </w:pPr>
      <w:r>
        <w:rPr>
          <w:rFonts w:eastAsia="Times New Roman" w:cs="Times New Roman"/>
          <w:color w:val="222222"/>
          <w:kern w:val="0"/>
          <w:lang w:eastAsia="en-US" w:bidi="ar-SA"/>
        </w:rPr>
        <w:t xml:space="preserve">     addressed by the course.</w:t>
      </w:r>
    </w:p>
    <w:p w:rsidR="006405A5" w:rsidRDefault="006405A5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lang w:eastAsia="en-US" w:bidi="ar-SA"/>
        </w:rPr>
      </w:pPr>
    </w:p>
    <w:p w:rsidR="006405A5" w:rsidRDefault="003000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222222"/>
          <w:kern w:val="0"/>
          <w:lang w:eastAsia="en-US" w:bidi="ar-SA"/>
        </w:rPr>
        <w:tab/>
      </w:r>
      <w:r>
        <w:rPr>
          <w:rFonts w:cs="Times New Roman"/>
          <w:shd w:val="clear" w:color="auto" w:fill="FFFFFF"/>
        </w:rPr>
        <w:t>Course addresses ABET Student Outcome(s): 1, 2, 3, 4, 7</w:t>
      </w:r>
    </w:p>
    <w:p w:rsidR="006405A5" w:rsidRDefault="006405A5">
      <w:pPr>
        <w:pStyle w:val="Standard"/>
        <w:jc w:val="both"/>
        <w:rPr>
          <w:rFonts w:ascii="Calibri, Calibri" w:eastAsia="Calibri, Calibri" w:hAnsi="Calibri, Calibri" w:cs="Calibri, Calibri"/>
          <w:b/>
          <w:bCs/>
          <w:color w:val="000000"/>
          <w:u w:val="single"/>
        </w:rPr>
      </w:pPr>
    </w:p>
    <w:p w:rsidR="006405A5" w:rsidRDefault="0030003A">
      <w:pPr>
        <w:pStyle w:val="Standard"/>
        <w:jc w:val="both"/>
      </w:pPr>
      <w:r>
        <w:t>7. Brief list of topics to be covered</w:t>
      </w:r>
    </w:p>
    <w:p w:rsidR="006405A5" w:rsidRDefault="006405A5">
      <w:pPr>
        <w:pStyle w:val="Standard"/>
        <w:jc w:val="both"/>
      </w:pPr>
    </w:p>
    <w:p w:rsidR="006405A5" w:rsidRDefault="0030003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MATLAB </w:t>
      </w:r>
    </w:p>
    <w:p w:rsidR="006405A5" w:rsidRDefault="0030003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basic concepts of signals and systems</w:t>
      </w:r>
    </w:p>
    <w:p w:rsidR="006405A5" w:rsidRDefault="0030003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Time-domain solutions of </w:t>
      </w:r>
      <w:r>
        <w:rPr>
          <w:rFonts w:ascii="Times New Roman" w:hAnsi="Times New Roman" w:cs="Times New Roman"/>
          <w:sz w:val="24"/>
          <w:szCs w:val="24"/>
        </w:rPr>
        <w:t>differential equations</w:t>
      </w:r>
    </w:p>
    <w:p w:rsidR="006405A5" w:rsidRDefault="0030003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Linearity and time invariance </w:t>
      </w:r>
    </w:p>
    <w:p w:rsidR="006405A5" w:rsidRDefault="0030003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Modeling of LTI systems </w:t>
      </w:r>
    </w:p>
    <w:p w:rsidR="006405A5" w:rsidRDefault="0030003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Time-domain methods of analysis of linear systems, Impulse response, Convolution</w:t>
      </w:r>
    </w:p>
    <w:p w:rsidR="006405A5" w:rsidRDefault="0030003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Fourier series and Fourier transform methods</w:t>
      </w:r>
    </w:p>
    <w:p w:rsidR="006405A5" w:rsidRDefault="0030003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Laplace Transform </w:t>
      </w:r>
    </w:p>
    <w:p w:rsidR="006405A5" w:rsidRDefault="006405A5">
      <w:pPr>
        <w:pStyle w:val="PlainText"/>
        <w:ind w:left="1420"/>
      </w:pPr>
    </w:p>
    <w:p w:rsidR="006405A5" w:rsidRDefault="006405A5">
      <w:pPr>
        <w:pStyle w:val="Standard"/>
        <w:autoSpaceDE w:val="0"/>
        <w:spacing w:after="27"/>
        <w:ind w:left="990"/>
        <w:rPr>
          <w:rFonts w:eastAsia="Times New Roman" w:cs="Times New Roman"/>
          <w:color w:val="000000"/>
          <w:sz w:val="23"/>
          <w:szCs w:val="23"/>
        </w:rPr>
      </w:pPr>
    </w:p>
    <w:sectPr w:rsidR="006405A5">
      <w:pgSz w:w="12240" w:h="15840"/>
      <w:pgMar w:top="908" w:right="1164" w:bottom="908" w:left="1164" w:header="720" w:footer="720" w:gutter="0"/>
      <w:pgBorders>
        <w:top w:val="single" w:sz="2" w:space="1" w:color="FFFFFF"/>
        <w:left w:val="single" w:sz="2" w:space="1" w:color="FFFFFF"/>
        <w:bottom w:val="single" w:sz="2" w:space="1" w:color="FFFFFF"/>
        <w:right w:val="single" w:sz="2" w:space="1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3A" w:rsidRDefault="0030003A">
      <w:r>
        <w:separator/>
      </w:r>
    </w:p>
  </w:endnote>
  <w:endnote w:type="continuationSeparator" w:id="0">
    <w:p w:rsidR="0030003A" w:rsidRDefault="0030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default"/>
  </w:font>
  <w:font w:name="Calibri, Calibri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3A" w:rsidRDefault="0030003A">
      <w:r>
        <w:rPr>
          <w:color w:val="000000"/>
        </w:rPr>
        <w:separator/>
      </w:r>
    </w:p>
  </w:footnote>
  <w:footnote w:type="continuationSeparator" w:id="0">
    <w:p w:rsidR="0030003A" w:rsidRDefault="0030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BEB"/>
    <w:multiLevelType w:val="multilevel"/>
    <w:tmpl w:val="71D0BAB4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BC13B3"/>
    <w:multiLevelType w:val="multilevel"/>
    <w:tmpl w:val="D5B6489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4F6E4E"/>
    <w:multiLevelType w:val="multilevel"/>
    <w:tmpl w:val="F50A1518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F33A29"/>
    <w:multiLevelType w:val="multilevel"/>
    <w:tmpl w:val="017EC05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993EAC"/>
    <w:multiLevelType w:val="multilevel"/>
    <w:tmpl w:val="08FAA400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15A6F47"/>
    <w:multiLevelType w:val="multilevel"/>
    <w:tmpl w:val="8A0A31C0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7BC3222"/>
    <w:multiLevelType w:val="multilevel"/>
    <w:tmpl w:val="06A2B73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7E8547A"/>
    <w:multiLevelType w:val="multilevel"/>
    <w:tmpl w:val="18BEB2CC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6"/>
      <w:numFmt w:val="decimal"/>
      <w:pStyle w:val="Heading3"/>
      <w:lvlText w:val="%3"/>
      <w:lvlJc w:val="left"/>
      <w:pPr>
        <w:ind w:left="570" w:hanging="57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18BC289E"/>
    <w:multiLevelType w:val="multilevel"/>
    <w:tmpl w:val="D006223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1E9A2047"/>
    <w:multiLevelType w:val="multilevel"/>
    <w:tmpl w:val="08C60D1A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A7F0252"/>
    <w:multiLevelType w:val="multilevel"/>
    <w:tmpl w:val="64545BB6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52E6F3E"/>
    <w:multiLevelType w:val="multilevel"/>
    <w:tmpl w:val="E578C2C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88A5366"/>
    <w:multiLevelType w:val="multilevel"/>
    <w:tmpl w:val="76868AB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A924527"/>
    <w:multiLevelType w:val="multilevel"/>
    <w:tmpl w:val="6BB2FB4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264397C"/>
    <w:multiLevelType w:val="multilevel"/>
    <w:tmpl w:val="1FA8F47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BA41CC2"/>
    <w:multiLevelType w:val="multilevel"/>
    <w:tmpl w:val="F1700E48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E456FD7"/>
    <w:multiLevelType w:val="multilevel"/>
    <w:tmpl w:val="D0E8DF6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0E81D75"/>
    <w:multiLevelType w:val="multilevel"/>
    <w:tmpl w:val="6FC8ABF4"/>
    <w:styleLink w:val="WW8Num15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52D2099B"/>
    <w:multiLevelType w:val="multilevel"/>
    <w:tmpl w:val="4E488AB8"/>
    <w:styleLink w:val="WW8Num7"/>
    <w:lvl w:ilvl="0">
      <w:start w:val="16"/>
      <w:numFmt w:val="decimal"/>
      <w:lvlText w:val="%1"/>
      <w:lvlJc w:val="left"/>
      <w:pPr>
        <w:ind w:left="570" w:hanging="570"/>
      </w:pPr>
    </w:lvl>
    <w:lvl w:ilvl="1">
      <w:start w:val="17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5418744B"/>
    <w:multiLevelType w:val="multilevel"/>
    <w:tmpl w:val="5EA2BF68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63161AE"/>
    <w:multiLevelType w:val="multilevel"/>
    <w:tmpl w:val="14EA9FA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71F793B"/>
    <w:multiLevelType w:val="multilevel"/>
    <w:tmpl w:val="378AFB06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8AE5255"/>
    <w:multiLevelType w:val="multilevel"/>
    <w:tmpl w:val="BFBC26FC"/>
    <w:lvl w:ilvl="0"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350" w:hanging="360"/>
      </w:pPr>
    </w:lvl>
    <w:lvl w:ilvl="2">
      <w:start w:val="1"/>
      <w:numFmt w:val="decimal"/>
      <w:lvlText w:val="%3."/>
      <w:lvlJc w:val="left"/>
      <w:pPr>
        <w:ind w:left="1710" w:hanging="36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decimal"/>
      <w:lvlText w:val="%5."/>
      <w:lvlJc w:val="left"/>
      <w:pPr>
        <w:ind w:left="2430" w:hanging="360"/>
      </w:pPr>
    </w:lvl>
    <w:lvl w:ilvl="5">
      <w:start w:val="1"/>
      <w:numFmt w:val="decimal"/>
      <w:lvlText w:val="%6."/>
      <w:lvlJc w:val="left"/>
      <w:pPr>
        <w:ind w:left="2790" w:hanging="36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decimal"/>
      <w:lvlText w:val="%8."/>
      <w:lvlJc w:val="left"/>
      <w:pPr>
        <w:ind w:left="3510" w:hanging="360"/>
      </w:pPr>
    </w:lvl>
    <w:lvl w:ilvl="8">
      <w:start w:val="1"/>
      <w:numFmt w:val="decimal"/>
      <w:lvlText w:val="%9."/>
      <w:lvlJc w:val="left"/>
      <w:pPr>
        <w:ind w:left="3870" w:hanging="360"/>
      </w:pPr>
    </w:lvl>
  </w:abstractNum>
  <w:abstractNum w:abstractNumId="23" w15:restartNumberingAfterBreak="0">
    <w:nsid w:val="59FA162A"/>
    <w:multiLevelType w:val="multilevel"/>
    <w:tmpl w:val="F2A0AD52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58A2ED5"/>
    <w:multiLevelType w:val="multilevel"/>
    <w:tmpl w:val="C882C15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8803628"/>
    <w:multiLevelType w:val="multilevel"/>
    <w:tmpl w:val="B25856FE"/>
    <w:styleLink w:val="WW8Num13"/>
    <w:lvl w:ilvl="0">
      <w:start w:val="2"/>
      <w:numFmt w:val="decimal"/>
      <w:lvlText w:val="%1"/>
      <w:lvlJc w:val="left"/>
      <w:pPr>
        <w:ind w:left="720" w:hanging="720"/>
      </w:pPr>
    </w:lvl>
    <w:lvl w:ilvl="1">
      <w:start w:val="3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6" w15:restartNumberingAfterBreak="0">
    <w:nsid w:val="6ADA7D98"/>
    <w:multiLevelType w:val="multilevel"/>
    <w:tmpl w:val="F378FD64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E212F37"/>
    <w:multiLevelType w:val="multilevel"/>
    <w:tmpl w:val="3634DF6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EB67D87"/>
    <w:multiLevelType w:val="multilevel"/>
    <w:tmpl w:val="EE72264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1EC2C7A"/>
    <w:multiLevelType w:val="multilevel"/>
    <w:tmpl w:val="F8A6C42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3E620A5"/>
    <w:multiLevelType w:val="multilevel"/>
    <w:tmpl w:val="0D5E2AF8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4407C08"/>
    <w:multiLevelType w:val="multilevel"/>
    <w:tmpl w:val="2AD2FDCC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4F52BC0"/>
    <w:multiLevelType w:val="multilevel"/>
    <w:tmpl w:val="1D221434"/>
    <w:lvl w:ilvl="0">
      <w:numFmt w:val="bullet"/>
      <w:lvlText w:val="•"/>
      <w:lvlJc w:val="left"/>
      <w:pPr>
        <w:ind w:left="106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2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9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75A452ED"/>
    <w:multiLevelType w:val="multilevel"/>
    <w:tmpl w:val="2D789B74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647610A"/>
    <w:multiLevelType w:val="multilevel"/>
    <w:tmpl w:val="00C4BA34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78F714F"/>
    <w:multiLevelType w:val="multilevel"/>
    <w:tmpl w:val="6670678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8873711"/>
    <w:multiLevelType w:val="multilevel"/>
    <w:tmpl w:val="7E445C52"/>
    <w:lvl w:ilvl="0">
      <w:numFmt w:val="bullet"/>
      <w:lvlText w:val=""/>
      <w:lvlJc w:val="left"/>
      <w:pPr>
        <w:ind w:left="99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350" w:hanging="360"/>
      </w:pPr>
    </w:lvl>
    <w:lvl w:ilvl="2">
      <w:start w:val="1"/>
      <w:numFmt w:val="decimal"/>
      <w:lvlText w:val="%3."/>
      <w:lvlJc w:val="left"/>
      <w:pPr>
        <w:ind w:left="1710" w:hanging="36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decimal"/>
      <w:lvlText w:val="%5."/>
      <w:lvlJc w:val="left"/>
      <w:pPr>
        <w:ind w:left="2430" w:hanging="360"/>
      </w:pPr>
    </w:lvl>
    <w:lvl w:ilvl="5">
      <w:start w:val="1"/>
      <w:numFmt w:val="decimal"/>
      <w:lvlText w:val="%6."/>
      <w:lvlJc w:val="left"/>
      <w:pPr>
        <w:ind w:left="2790" w:hanging="36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decimal"/>
      <w:lvlText w:val="%8."/>
      <w:lvlJc w:val="left"/>
      <w:pPr>
        <w:ind w:left="3510" w:hanging="360"/>
      </w:pPr>
    </w:lvl>
    <w:lvl w:ilvl="8">
      <w:start w:val="1"/>
      <w:numFmt w:val="decimal"/>
      <w:lvlText w:val="%9."/>
      <w:lvlJc w:val="left"/>
      <w:pPr>
        <w:ind w:left="3870" w:hanging="360"/>
      </w:pPr>
    </w:lvl>
  </w:abstractNum>
  <w:num w:numId="1">
    <w:abstractNumId w:val="7"/>
  </w:num>
  <w:num w:numId="2">
    <w:abstractNumId w:val="30"/>
  </w:num>
  <w:num w:numId="3">
    <w:abstractNumId w:val="23"/>
  </w:num>
  <w:num w:numId="4">
    <w:abstractNumId w:val="26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13"/>
  </w:num>
  <w:num w:numId="10">
    <w:abstractNumId w:val="5"/>
  </w:num>
  <w:num w:numId="11">
    <w:abstractNumId w:val="33"/>
  </w:num>
  <w:num w:numId="12">
    <w:abstractNumId w:val="9"/>
  </w:num>
  <w:num w:numId="13">
    <w:abstractNumId w:val="34"/>
  </w:num>
  <w:num w:numId="14">
    <w:abstractNumId w:val="2"/>
  </w:num>
  <w:num w:numId="15">
    <w:abstractNumId w:val="16"/>
  </w:num>
  <w:num w:numId="16">
    <w:abstractNumId w:val="4"/>
  </w:num>
  <w:num w:numId="17">
    <w:abstractNumId w:val="6"/>
  </w:num>
  <w:num w:numId="18">
    <w:abstractNumId w:val="14"/>
  </w:num>
  <w:num w:numId="19">
    <w:abstractNumId w:val="28"/>
  </w:num>
  <w:num w:numId="20">
    <w:abstractNumId w:val="27"/>
  </w:num>
  <w:num w:numId="21">
    <w:abstractNumId w:val="35"/>
  </w:num>
  <w:num w:numId="22">
    <w:abstractNumId w:val="3"/>
  </w:num>
  <w:num w:numId="23">
    <w:abstractNumId w:val="11"/>
  </w:num>
  <w:num w:numId="24">
    <w:abstractNumId w:val="29"/>
  </w:num>
  <w:num w:numId="25">
    <w:abstractNumId w:val="31"/>
  </w:num>
  <w:num w:numId="26">
    <w:abstractNumId w:val="0"/>
  </w:num>
  <w:num w:numId="27">
    <w:abstractNumId w:val="1"/>
  </w:num>
  <w:num w:numId="28">
    <w:abstractNumId w:val="15"/>
  </w:num>
  <w:num w:numId="29">
    <w:abstractNumId w:val="8"/>
  </w:num>
  <w:num w:numId="30">
    <w:abstractNumId w:val="19"/>
  </w:num>
  <w:num w:numId="31">
    <w:abstractNumId w:val="17"/>
  </w:num>
  <w:num w:numId="32">
    <w:abstractNumId w:val="10"/>
  </w:num>
  <w:num w:numId="33">
    <w:abstractNumId w:val="25"/>
  </w:num>
  <w:num w:numId="34">
    <w:abstractNumId w:val="18"/>
  </w:num>
  <w:num w:numId="35">
    <w:abstractNumId w:val="32"/>
  </w:num>
  <w:num w:numId="36">
    <w:abstractNumId w:val="2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05A5"/>
    <w:rsid w:val="0030003A"/>
    <w:rsid w:val="004C6D93"/>
    <w:rsid w:val="0064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E67C1-0320-401D-9F1F-51A9519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tabs>
        <w:tab w:val="left" w:pos="-8820"/>
        <w:tab w:val="left" w:pos="-342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7">
    <w:name w:val="WW_OutlineListStyle_17"/>
    <w:basedOn w:val="NoList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BodyTextIndent2">
    <w:name w:val="Body Text Indent 2"/>
    <w:basedOn w:val="Standard"/>
    <w:pPr>
      <w:ind w:left="1080" w:hanging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z0">
    <w:name w:val="WW8Num4z0"/>
  </w:style>
  <w:style w:type="character" w:customStyle="1" w:styleId="WW8Num9z0">
    <w:name w:val="WW8Num9z0"/>
  </w:style>
  <w:style w:type="character" w:customStyle="1" w:styleId="WW8Num5z0">
    <w:name w:val="WW8Num5z0"/>
  </w:style>
  <w:style w:type="character" w:customStyle="1" w:styleId="WW8Num15z0">
    <w:name w:val="WW8Num15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7z0">
    <w:name w:val="WW8Num7z0"/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BodyTextIndent">
    <w:name w:val="Body Text Indent"/>
    <w:basedOn w:val="Normal"/>
    <w:pPr>
      <w:spacing w:after="120"/>
      <w:ind w:left="360"/>
    </w:pPr>
    <w:rPr>
      <w:szCs w:val="21"/>
    </w:rPr>
  </w:style>
  <w:style w:type="character" w:customStyle="1" w:styleId="BodyTextIndentChar">
    <w:name w:val="Body Text Indent Char"/>
    <w:basedOn w:val="DefaultParagraphFont"/>
    <w:rPr>
      <w:szCs w:val="21"/>
    </w:rPr>
  </w:style>
  <w:style w:type="character" w:customStyle="1" w:styleId="markedcontent">
    <w:name w:val="markedcontent"/>
    <w:basedOn w:val="DefaultParagraphFont"/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PlainText">
    <w:name w:val="Plain Text"/>
    <w:basedOn w:val="Normal"/>
    <w:pPr>
      <w:widowControl/>
      <w:suppressAutoHyphens w:val="0"/>
      <w:textAlignment w:val="auto"/>
    </w:pPr>
    <w:rPr>
      <w:rFonts w:ascii="Courier New" w:eastAsia="PMingLiU" w:hAnsi="Courier New" w:cs="Courier New"/>
      <w:kern w:val="0"/>
      <w:sz w:val="20"/>
      <w:szCs w:val="20"/>
      <w:lang w:eastAsia="zh-TW" w:bidi="ar-SA"/>
    </w:rPr>
  </w:style>
  <w:style w:type="character" w:customStyle="1" w:styleId="PlainTextChar">
    <w:name w:val="Plain Text Char"/>
    <w:basedOn w:val="DefaultParagraphFont"/>
    <w:rPr>
      <w:rFonts w:ascii="Courier New" w:eastAsia="PMingLiU" w:hAnsi="Courier New" w:cs="Courier New"/>
      <w:kern w:val="0"/>
      <w:sz w:val="20"/>
      <w:szCs w:val="20"/>
      <w:lang w:eastAsia="zh-TW" w:bidi="ar-SA"/>
    </w:rPr>
  </w:style>
  <w:style w:type="numbering" w:customStyle="1" w:styleId="WWOutlineListStyle16">
    <w:name w:val="WW_OutlineListStyle_16"/>
    <w:basedOn w:val="NoList"/>
    <w:pPr>
      <w:numPr>
        <w:numId w:val="2"/>
      </w:numPr>
    </w:pPr>
  </w:style>
  <w:style w:type="numbering" w:customStyle="1" w:styleId="WWOutlineListStyle15">
    <w:name w:val="WW_OutlineListStyle_15"/>
    <w:basedOn w:val="NoList"/>
    <w:pPr>
      <w:numPr>
        <w:numId w:val="3"/>
      </w:numPr>
    </w:pPr>
  </w:style>
  <w:style w:type="numbering" w:customStyle="1" w:styleId="WWOutlineListStyle14">
    <w:name w:val="WW_OutlineListStyle_14"/>
    <w:basedOn w:val="NoList"/>
    <w:pPr>
      <w:numPr>
        <w:numId w:val="4"/>
      </w:numPr>
    </w:pPr>
  </w:style>
  <w:style w:type="numbering" w:customStyle="1" w:styleId="WWOutlineListStyle13">
    <w:name w:val="WW_OutlineListStyle_13"/>
    <w:basedOn w:val="NoList"/>
    <w:pPr>
      <w:numPr>
        <w:numId w:val="5"/>
      </w:numPr>
    </w:pPr>
  </w:style>
  <w:style w:type="numbering" w:customStyle="1" w:styleId="WWOutlineListStyle12">
    <w:name w:val="WW_OutlineListStyle_12"/>
    <w:basedOn w:val="NoList"/>
    <w:pPr>
      <w:numPr>
        <w:numId w:val="6"/>
      </w:numPr>
    </w:pPr>
  </w:style>
  <w:style w:type="numbering" w:customStyle="1" w:styleId="WWOutlineListStyle11">
    <w:name w:val="WW_OutlineListStyle_11"/>
    <w:basedOn w:val="NoList"/>
    <w:pPr>
      <w:numPr>
        <w:numId w:val="7"/>
      </w:numPr>
    </w:pPr>
  </w:style>
  <w:style w:type="numbering" w:customStyle="1" w:styleId="WWOutlineListStyle10">
    <w:name w:val="WW_OutlineListStyle_10"/>
    <w:basedOn w:val="NoList"/>
    <w:pPr>
      <w:numPr>
        <w:numId w:val="8"/>
      </w:numPr>
    </w:pPr>
  </w:style>
  <w:style w:type="numbering" w:customStyle="1" w:styleId="WWOutlineListStyle9">
    <w:name w:val="WW_OutlineListStyle_9"/>
    <w:basedOn w:val="NoList"/>
    <w:pPr>
      <w:numPr>
        <w:numId w:val="9"/>
      </w:numPr>
    </w:pPr>
  </w:style>
  <w:style w:type="numbering" w:customStyle="1" w:styleId="WWOutlineListStyle8">
    <w:name w:val="WW_OutlineListStyle_8"/>
    <w:basedOn w:val="NoList"/>
    <w:pPr>
      <w:numPr>
        <w:numId w:val="10"/>
      </w:numPr>
    </w:pPr>
  </w:style>
  <w:style w:type="numbering" w:customStyle="1" w:styleId="WWOutlineListStyle7">
    <w:name w:val="WW_OutlineListStyle_7"/>
    <w:basedOn w:val="NoList"/>
    <w:pPr>
      <w:numPr>
        <w:numId w:val="11"/>
      </w:numPr>
    </w:pPr>
  </w:style>
  <w:style w:type="numbering" w:customStyle="1" w:styleId="WWOutlineListStyle6">
    <w:name w:val="WW_OutlineListStyle_6"/>
    <w:basedOn w:val="NoList"/>
    <w:pPr>
      <w:numPr>
        <w:numId w:val="12"/>
      </w:numPr>
    </w:pPr>
  </w:style>
  <w:style w:type="numbering" w:customStyle="1" w:styleId="WWOutlineListStyle5">
    <w:name w:val="WW_OutlineListStyle_5"/>
    <w:basedOn w:val="NoList"/>
    <w:pPr>
      <w:numPr>
        <w:numId w:val="13"/>
      </w:numPr>
    </w:pPr>
  </w:style>
  <w:style w:type="numbering" w:customStyle="1" w:styleId="WWOutlineListStyle4">
    <w:name w:val="WW_OutlineListStyle_4"/>
    <w:basedOn w:val="NoList"/>
    <w:pPr>
      <w:numPr>
        <w:numId w:val="14"/>
      </w:numPr>
    </w:pPr>
  </w:style>
  <w:style w:type="numbering" w:customStyle="1" w:styleId="WWOutlineListStyle3">
    <w:name w:val="WW_OutlineListStyle_3"/>
    <w:basedOn w:val="NoList"/>
    <w:pPr>
      <w:numPr>
        <w:numId w:val="15"/>
      </w:numPr>
    </w:pPr>
  </w:style>
  <w:style w:type="numbering" w:customStyle="1" w:styleId="RTFNum21">
    <w:name w:val="RTF_Num 21"/>
    <w:basedOn w:val="NoList"/>
    <w:pPr>
      <w:numPr>
        <w:numId w:val="16"/>
      </w:numPr>
    </w:pPr>
  </w:style>
  <w:style w:type="numbering" w:customStyle="1" w:styleId="WWOutlineListStyle2">
    <w:name w:val="WW_OutlineListStyle_2"/>
    <w:basedOn w:val="NoList"/>
    <w:pPr>
      <w:numPr>
        <w:numId w:val="17"/>
      </w:numPr>
    </w:pPr>
  </w:style>
  <w:style w:type="numbering" w:customStyle="1" w:styleId="WWOutlineListStyle1">
    <w:name w:val="WW_OutlineListStyle_1"/>
    <w:basedOn w:val="NoList"/>
    <w:pPr>
      <w:numPr>
        <w:numId w:val="18"/>
      </w:numPr>
    </w:pPr>
  </w:style>
  <w:style w:type="numbering" w:customStyle="1" w:styleId="WWOutlineListStyle">
    <w:name w:val="WW_OutlineListStyle"/>
    <w:basedOn w:val="NoList"/>
    <w:pPr>
      <w:numPr>
        <w:numId w:val="19"/>
      </w:numPr>
    </w:pPr>
  </w:style>
  <w:style w:type="numbering" w:customStyle="1" w:styleId="RTFNum2">
    <w:name w:val="RTF_Num 2"/>
    <w:basedOn w:val="NoList"/>
    <w:pPr>
      <w:numPr>
        <w:numId w:val="20"/>
      </w:numPr>
    </w:pPr>
  </w:style>
  <w:style w:type="numbering" w:customStyle="1" w:styleId="RTFNum3">
    <w:name w:val="RTF_Num 3"/>
    <w:basedOn w:val="NoList"/>
    <w:pPr>
      <w:numPr>
        <w:numId w:val="21"/>
      </w:numPr>
    </w:pPr>
  </w:style>
  <w:style w:type="numbering" w:customStyle="1" w:styleId="RTFNum4">
    <w:name w:val="RTF_Num 4"/>
    <w:basedOn w:val="NoList"/>
    <w:pPr>
      <w:numPr>
        <w:numId w:val="22"/>
      </w:numPr>
    </w:pPr>
  </w:style>
  <w:style w:type="numbering" w:customStyle="1" w:styleId="RTFNum5">
    <w:name w:val="RTF_Num 5"/>
    <w:basedOn w:val="NoList"/>
    <w:pPr>
      <w:numPr>
        <w:numId w:val="23"/>
      </w:numPr>
    </w:pPr>
  </w:style>
  <w:style w:type="numbering" w:customStyle="1" w:styleId="RTFNum6">
    <w:name w:val="RTF_Num 6"/>
    <w:basedOn w:val="NoList"/>
    <w:pPr>
      <w:numPr>
        <w:numId w:val="24"/>
      </w:numPr>
    </w:pPr>
  </w:style>
  <w:style w:type="numbering" w:customStyle="1" w:styleId="RTFNum7">
    <w:name w:val="RTF_Num 7"/>
    <w:basedOn w:val="NoList"/>
    <w:pPr>
      <w:numPr>
        <w:numId w:val="25"/>
      </w:numPr>
    </w:pPr>
  </w:style>
  <w:style w:type="numbering" w:customStyle="1" w:styleId="RTFNum8">
    <w:name w:val="RTF_Num 8"/>
    <w:basedOn w:val="NoList"/>
    <w:pPr>
      <w:numPr>
        <w:numId w:val="26"/>
      </w:numPr>
    </w:pPr>
  </w:style>
  <w:style w:type="numbering" w:customStyle="1" w:styleId="RTFNum9">
    <w:name w:val="RTF_Num 9"/>
    <w:basedOn w:val="NoList"/>
    <w:pPr>
      <w:numPr>
        <w:numId w:val="27"/>
      </w:numPr>
    </w:pPr>
  </w:style>
  <w:style w:type="numbering" w:customStyle="1" w:styleId="WW8Num4">
    <w:name w:val="WW8Num4"/>
    <w:basedOn w:val="NoList"/>
    <w:pPr>
      <w:numPr>
        <w:numId w:val="28"/>
      </w:numPr>
    </w:pPr>
  </w:style>
  <w:style w:type="numbering" w:customStyle="1" w:styleId="WW8Num9">
    <w:name w:val="WW8Num9"/>
    <w:basedOn w:val="NoList"/>
    <w:pPr>
      <w:numPr>
        <w:numId w:val="29"/>
      </w:numPr>
    </w:pPr>
  </w:style>
  <w:style w:type="numbering" w:customStyle="1" w:styleId="WW8Num5">
    <w:name w:val="WW8Num5"/>
    <w:basedOn w:val="NoList"/>
    <w:pPr>
      <w:numPr>
        <w:numId w:val="30"/>
      </w:numPr>
    </w:pPr>
  </w:style>
  <w:style w:type="numbering" w:customStyle="1" w:styleId="WW8Num15">
    <w:name w:val="WW8Num15"/>
    <w:basedOn w:val="NoList"/>
    <w:pPr>
      <w:numPr>
        <w:numId w:val="31"/>
      </w:numPr>
    </w:pPr>
  </w:style>
  <w:style w:type="numbering" w:customStyle="1" w:styleId="WW8Num10">
    <w:name w:val="WW8Num10"/>
    <w:basedOn w:val="NoList"/>
    <w:pPr>
      <w:numPr>
        <w:numId w:val="32"/>
      </w:numPr>
    </w:pPr>
  </w:style>
  <w:style w:type="numbering" w:customStyle="1" w:styleId="WW8Num13">
    <w:name w:val="WW8Num13"/>
    <w:basedOn w:val="NoList"/>
    <w:pPr>
      <w:numPr>
        <w:numId w:val="33"/>
      </w:numPr>
    </w:pPr>
  </w:style>
  <w:style w:type="numbering" w:customStyle="1" w:styleId="WW8Num7">
    <w:name w:val="WW8Num7"/>
    <w:basedOn w:val="NoList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 R. Kohan</dc:creator>
  <cp:lastModifiedBy>Sherwin Ang</cp:lastModifiedBy>
  <cp:revision>2</cp:revision>
  <cp:lastPrinted>2023-01-24T05:09:00Z</cp:lastPrinted>
  <dcterms:created xsi:type="dcterms:W3CDTF">2023-07-06T17:08:00Z</dcterms:created>
  <dcterms:modified xsi:type="dcterms:W3CDTF">2023-07-06T17:08:00Z</dcterms:modified>
</cp:coreProperties>
</file>