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EA" w:rsidRPr="00530DEA" w:rsidRDefault="00770D93">
      <w:pPr>
        <w:numPr>
          <w:ilvl w:val="0"/>
          <w:numId w:val="1"/>
        </w:numPr>
        <w:spacing w:after="0"/>
        <w:ind w:hanging="360"/>
      </w:pPr>
      <w:r>
        <w:rPr>
          <w:i/>
        </w:rPr>
        <w:t xml:space="preserve">Course number and name </w:t>
      </w:r>
    </w:p>
    <w:p w:rsidR="00071B87" w:rsidRDefault="00770D93" w:rsidP="00530DEA">
      <w:pPr>
        <w:spacing w:after="0"/>
        <w:ind w:left="360" w:firstLine="0"/>
      </w:pPr>
      <w:r>
        <w:rPr>
          <w:b/>
        </w:rPr>
        <w:t xml:space="preserve">ENGR 305: </w:t>
      </w:r>
      <w:bookmarkStart w:id="0" w:name="_GoBack"/>
      <w:r>
        <w:rPr>
          <w:b/>
        </w:rPr>
        <w:t xml:space="preserve">Systems Analysis </w:t>
      </w:r>
      <w:bookmarkEnd w:id="0"/>
    </w:p>
    <w:p w:rsidR="00071B87" w:rsidRDefault="00770D93">
      <w:pPr>
        <w:spacing w:after="0" w:line="259" w:lineRule="auto"/>
        <w:ind w:left="360" w:firstLine="0"/>
      </w:pPr>
      <w:r>
        <w:t xml:space="preserve"> </w:t>
      </w:r>
    </w:p>
    <w:p w:rsidR="00071B87" w:rsidRDefault="00770D93">
      <w:pPr>
        <w:numPr>
          <w:ilvl w:val="0"/>
          <w:numId w:val="1"/>
        </w:numPr>
        <w:spacing w:after="2" w:line="260" w:lineRule="auto"/>
        <w:ind w:hanging="360"/>
      </w:pPr>
      <w:r>
        <w:rPr>
          <w:i/>
        </w:rPr>
        <w:t xml:space="preserve">Credits and contact hours </w:t>
      </w:r>
    </w:p>
    <w:p w:rsidR="00071B87" w:rsidRDefault="00770D93">
      <w:pPr>
        <w:ind w:left="355"/>
      </w:pPr>
      <w:r>
        <w:t xml:space="preserve">3 credit hours; three 50-minute lecture sessions/week, or two 1-hr-15-minute lecture sessions/week, depending on </w:t>
      </w:r>
      <w:r w:rsidR="00762713">
        <w:t xml:space="preserve">the </w:t>
      </w:r>
      <w:r>
        <w:t xml:space="preserve">semester </w:t>
      </w:r>
    </w:p>
    <w:p w:rsidR="00071B87" w:rsidRDefault="00770D93">
      <w:pPr>
        <w:spacing w:after="0" w:line="259" w:lineRule="auto"/>
        <w:ind w:left="360" w:firstLine="0"/>
      </w:pPr>
      <w:r>
        <w:t xml:space="preserve"> </w:t>
      </w:r>
    </w:p>
    <w:p w:rsidR="00071B87" w:rsidRDefault="00770D93">
      <w:pPr>
        <w:numPr>
          <w:ilvl w:val="0"/>
          <w:numId w:val="1"/>
        </w:numPr>
        <w:spacing w:after="2" w:line="260" w:lineRule="auto"/>
        <w:ind w:hanging="360"/>
      </w:pPr>
      <w:r>
        <w:rPr>
          <w:i/>
        </w:rPr>
        <w:t>Instructor</w:t>
      </w:r>
      <w:r w:rsidR="005A1570">
        <w:rPr>
          <w:i/>
        </w:rPr>
        <w:t>'</w:t>
      </w:r>
      <w:r>
        <w:rPr>
          <w:i/>
        </w:rPr>
        <w:t>s or course coordinator</w:t>
      </w:r>
      <w:r w:rsidR="005A1570">
        <w:rPr>
          <w:i/>
        </w:rPr>
        <w:t>'</w:t>
      </w:r>
      <w:r>
        <w:rPr>
          <w:i/>
        </w:rPr>
        <w:t xml:space="preserve">s name </w:t>
      </w:r>
    </w:p>
    <w:p w:rsidR="00071B87" w:rsidRDefault="00762713">
      <w:pPr>
        <w:ind w:left="355"/>
      </w:pPr>
      <w:r>
        <w:t xml:space="preserve">Instructor: </w:t>
      </w:r>
      <w:r w:rsidR="007E6143">
        <w:t>Mohammad Hajiaboli</w:t>
      </w:r>
      <w:r w:rsidR="00770D93">
        <w:t xml:space="preserve">, Instructor </w:t>
      </w:r>
    </w:p>
    <w:p w:rsidR="00071B87" w:rsidRDefault="00770D93">
      <w:pPr>
        <w:ind w:left="355"/>
      </w:pPr>
      <w:r>
        <w:t xml:space="preserve">Course coordinator: Tom Holton, Professor of Electrical and Computer Engineering </w:t>
      </w:r>
    </w:p>
    <w:p w:rsidR="00071B87" w:rsidRDefault="00770D93">
      <w:pPr>
        <w:spacing w:after="17" w:line="259" w:lineRule="auto"/>
        <w:ind w:left="360" w:firstLine="0"/>
      </w:pPr>
      <w:r>
        <w:t xml:space="preserve"> </w:t>
      </w:r>
    </w:p>
    <w:p w:rsidR="00071B87" w:rsidRDefault="00770D93">
      <w:pPr>
        <w:numPr>
          <w:ilvl w:val="0"/>
          <w:numId w:val="1"/>
        </w:numPr>
        <w:spacing w:after="2" w:line="260" w:lineRule="auto"/>
        <w:ind w:hanging="360"/>
      </w:pPr>
      <w:r>
        <w:rPr>
          <w:i/>
        </w:rPr>
        <w:t xml:space="preserve">Textbook, title, author, and year </w:t>
      </w:r>
    </w:p>
    <w:p w:rsidR="00071B87" w:rsidRDefault="00770D93">
      <w:pPr>
        <w:ind w:left="355"/>
      </w:pPr>
      <w:r>
        <w:t xml:space="preserve">Lathi, B.P. </w:t>
      </w:r>
      <w:r>
        <w:rPr>
          <w:i/>
        </w:rPr>
        <w:t>Signal Processing and Linear Systems</w:t>
      </w:r>
      <w:r>
        <w:t xml:space="preserve">., </w:t>
      </w:r>
      <w:r w:rsidR="007E6143">
        <w:t>New York, Oxford University Press, 2021</w:t>
      </w:r>
      <w:r>
        <w:t xml:space="preserve"> </w:t>
      </w:r>
    </w:p>
    <w:p w:rsidR="00071B87" w:rsidRDefault="00770D93">
      <w:pPr>
        <w:spacing w:after="19" w:line="259" w:lineRule="auto"/>
        <w:ind w:left="360" w:firstLine="0"/>
      </w:pPr>
      <w:r>
        <w:t xml:space="preserve"> </w:t>
      </w:r>
    </w:p>
    <w:p w:rsidR="00071B87" w:rsidRDefault="00770D93">
      <w:pPr>
        <w:numPr>
          <w:ilvl w:val="1"/>
          <w:numId w:val="1"/>
        </w:numPr>
        <w:spacing w:after="2" w:line="260" w:lineRule="auto"/>
        <w:ind w:hanging="360"/>
      </w:pPr>
      <w:r>
        <w:rPr>
          <w:i/>
        </w:rPr>
        <w:t xml:space="preserve">Other supplemental materials </w:t>
      </w:r>
    </w:p>
    <w:p w:rsidR="007E6143" w:rsidRDefault="00770D93">
      <w:pPr>
        <w:ind w:left="730"/>
      </w:pPr>
      <w:r>
        <w:t xml:space="preserve">Holton, T. </w:t>
      </w:r>
      <w:r>
        <w:rPr>
          <w:i/>
        </w:rPr>
        <w:t xml:space="preserve">ENGR 305 Notes. </w:t>
      </w:r>
      <w:r>
        <w:t xml:space="preserve">Available online at </w:t>
      </w:r>
      <w:hyperlink r:id="rId7">
        <w:r>
          <w:rPr>
            <w:color w:val="0000FF"/>
            <w:u w:val="single" w:color="0000FF"/>
          </w:rPr>
          <w:t>http://www.sfsu.edu/~ee/305</w:t>
        </w:r>
      </w:hyperlink>
      <w:hyperlink r:id="rId8">
        <w:r>
          <w:t>.</w:t>
        </w:r>
      </w:hyperlink>
      <w:r>
        <w:t xml:space="preserve"> Username and password are given at the first lecture.</w:t>
      </w:r>
    </w:p>
    <w:p w:rsidR="00071B87" w:rsidRDefault="007E6143">
      <w:pPr>
        <w:ind w:left="730"/>
      </w:pPr>
      <w:r>
        <w:t xml:space="preserve">Hajiaboli, M. Course Notes. Available online on </w:t>
      </w:r>
      <w:proofErr w:type="spellStart"/>
      <w:r>
        <w:t>iLearn</w:t>
      </w:r>
      <w:proofErr w:type="spellEnd"/>
      <w:r>
        <w:t xml:space="preserve"> page of the course. </w:t>
      </w:r>
      <w:r w:rsidR="00770D93">
        <w:t xml:space="preserve"> </w:t>
      </w:r>
    </w:p>
    <w:p w:rsidR="00071B87" w:rsidRDefault="00770D93">
      <w:pPr>
        <w:spacing w:after="17" w:line="259" w:lineRule="auto"/>
        <w:ind w:left="720" w:firstLine="0"/>
      </w:pPr>
      <w:r>
        <w:t xml:space="preserve"> </w:t>
      </w:r>
    </w:p>
    <w:p w:rsidR="00071B87" w:rsidRDefault="00770D93">
      <w:pPr>
        <w:numPr>
          <w:ilvl w:val="0"/>
          <w:numId w:val="1"/>
        </w:numPr>
        <w:spacing w:after="2" w:line="260" w:lineRule="auto"/>
        <w:ind w:hanging="360"/>
      </w:pPr>
      <w:r>
        <w:rPr>
          <w:i/>
        </w:rPr>
        <w:t xml:space="preserve">Specific course information </w:t>
      </w:r>
    </w:p>
    <w:p w:rsidR="00071B87" w:rsidRDefault="00770D93">
      <w:pPr>
        <w:numPr>
          <w:ilvl w:val="1"/>
          <w:numId w:val="1"/>
        </w:numPr>
        <w:spacing w:after="2" w:line="260" w:lineRule="auto"/>
        <w:ind w:hanging="360"/>
      </w:pPr>
      <w:r>
        <w:rPr>
          <w:i/>
        </w:rPr>
        <w:t xml:space="preserve">Brief description of the content of the course (catalog description) </w:t>
      </w:r>
    </w:p>
    <w:p w:rsidR="00071B87" w:rsidRDefault="00770D93">
      <w:pPr>
        <w:ind w:left="730"/>
      </w:pPr>
      <w:r>
        <w:t xml:space="preserve">Analysis of signals and systems in the time and frequency domains. Linearity and time invariance, causality and stability. Time-domain solutions of differential equations. Impulse response. Convolution. Fourier series and Fourier transform methods. Laplace transforms. System functions, Bode and </w:t>
      </w:r>
      <w:proofErr w:type="spellStart"/>
      <w:r>
        <w:t>polezero</w:t>
      </w:r>
      <w:proofErr w:type="spellEnd"/>
      <w:r>
        <w:t xml:space="preserve"> plots. System stability. Sampling theorem. Elements of discrete-time signal processing: </w:t>
      </w:r>
      <w:proofErr w:type="spellStart"/>
      <w:r>
        <w:t>discretetime</w:t>
      </w:r>
      <w:proofErr w:type="spellEnd"/>
      <w:r>
        <w:t xml:space="preserve"> signals, convolution, difference equations, and z-transforms. </w:t>
      </w:r>
    </w:p>
    <w:p w:rsidR="00071B87" w:rsidRDefault="00770D93">
      <w:pPr>
        <w:spacing w:after="17" w:line="259" w:lineRule="auto"/>
        <w:ind w:left="720" w:firstLine="0"/>
      </w:pPr>
      <w:r>
        <w:t xml:space="preserve"> </w:t>
      </w:r>
    </w:p>
    <w:p w:rsidR="00071B87" w:rsidRDefault="00770D93">
      <w:pPr>
        <w:numPr>
          <w:ilvl w:val="1"/>
          <w:numId w:val="1"/>
        </w:numPr>
        <w:spacing w:after="2" w:line="260" w:lineRule="auto"/>
        <w:ind w:hanging="360"/>
      </w:pPr>
      <w:r>
        <w:rPr>
          <w:i/>
        </w:rPr>
        <w:t xml:space="preserve">Prerequisites or co-requisites </w:t>
      </w:r>
    </w:p>
    <w:p w:rsidR="00071B87" w:rsidRDefault="00770D93">
      <w:pPr>
        <w:ind w:left="730" w:right="2847"/>
      </w:pPr>
      <w:r>
        <w:t xml:space="preserve">MATH 245: Elementary Differential Equations and Linear Algebra ENGR 205: Electric </w:t>
      </w:r>
      <w:proofErr w:type="spellStart"/>
      <w:r>
        <w:t>Circuits.with</w:t>
      </w:r>
      <w:proofErr w:type="spellEnd"/>
      <w:r>
        <w:t xml:space="preserve"> a grade of C- or better </w:t>
      </w:r>
    </w:p>
    <w:p w:rsidR="00071B87" w:rsidRDefault="00770D93">
      <w:pPr>
        <w:spacing w:after="0" w:line="259" w:lineRule="auto"/>
        <w:ind w:left="0" w:firstLine="0"/>
      </w:pPr>
      <w:r>
        <w:t xml:space="preserve"> </w:t>
      </w:r>
    </w:p>
    <w:p w:rsidR="00071B87" w:rsidRDefault="00770D93">
      <w:pPr>
        <w:numPr>
          <w:ilvl w:val="1"/>
          <w:numId w:val="1"/>
        </w:numPr>
        <w:spacing w:after="2" w:line="260" w:lineRule="auto"/>
        <w:ind w:hanging="360"/>
      </w:pPr>
      <w:r>
        <w:rPr>
          <w:i/>
        </w:rPr>
        <w:t xml:space="preserve">Indicate whether a required, elective, or selected elective course in the program </w:t>
      </w:r>
    </w:p>
    <w:p w:rsidR="00071B87" w:rsidRDefault="00770D93">
      <w:pPr>
        <w:ind w:left="730" w:right="5633"/>
      </w:pPr>
      <w:r>
        <w:t xml:space="preserve">Required for Computer Engineering Required for Electrical Engineering </w:t>
      </w:r>
    </w:p>
    <w:p w:rsidR="00071B87" w:rsidRDefault="00770D93">
      <w:pPr>
        <w:ind w:left="730"/>
      </w:pPr>
      <w:r>
        <w:t xml:space="preserve">Required for Mechanical Engineering. </w:t>
      </w:r>
    </w:p>
    <w:p w:rsidR="00071B87" w:rsidRDefault="00770D93">
      <w:pPr>
        <w:spacing w:after="0" w:line="259" w:lineRule="auto"/>
        <w:ind w:left="720" w:firstLine="0"/>
      </w:pPr>
      <w:r>
        <w:t xml:space="preserve"> </w:t>
      </w:r>
    </w:p>
    <w:p w:rsidR="00071B87" w:rsidRDefault="00770D93">
      <w:pPr>
        <w:numPr>
          <w:ilvl w:val="0"/>
          <w:numId w:val="1"/>
        </w:numPr>
        <w:spacing w:after="2" w:line="260" w:lineRule="auto"/>
        <w:ind w:hanging="360"/>
      </w:pPr>
      <w:r>
        <w:rPr>
          <w:i/>
        </w:rPr>
        <w:t xml:space="preserve">Specific goals for the course </w:t>
      </w:r>
    </w:p>
    <w:p w:rsidR="005A1570" w:rsidRPr="005A1570" w:rsidRDefault="00770D93">
      <w:pPr>
        <w:numPr>
          <w:ilvl w:val="1"/>
          <w:numId w:val="1"/>
        </w:numPr>
        <w:spacing w:after="2" w:line="260" w:lineRule="auto"/>
        <w:ind w:hanging="360"/>
      </w:pPr>
      <w:r>
        <w:rPr>
          <w:i/>
        </w:rPr>
        <w:t xml:space="preserve">Specific outcomes of instruction, ex. The student will be able to explain the significance of current research about a particular topic. </w:t>
      </w:r>
    </w:p>
    <w:p w:rsidR="00071B87" w:rsidRDefault="005A1570" w:rsidP="005A1570">
      <w:pPr>
        <w:numPr>
          <w:ilvl w:val="2"/>
          <w:numId w:val="1"/>
        </w:numPr>
        <w:ind w:hanging="360"/>
      </w:pPr>
      <w:r w:rsidRPr="005A1570">
        <w:t>Student</w:t>
      </w:r>
      <w:r>
        <w:t>s</w:t>
      </w:r>
      <w:r w:rsidRPr="005A1570">
        <w:t xml:space="preserve"> will have f</w:t>
      </w:r>
      <w:r>
        <w:t>a</w:t>
      </w:r>
      <w:r w:rsidRPr="005A1570">
        <w:t>miliarity with signal charact</w:t>
      </w:r>
      <w:r>
        <w:t>eristic</w:t>
      </w:r>
      <w:r w:rsidRPr="005A1570">
        <w:t xml:space="preserve">s and basic signal operations </w:t>
      </w:r>
      <w:r w:rsidR="00770D93" w:rsidRPr="005A1570">
        <w:t xml:space="preserve">  </w:t>
      </w:r>
    </w:p>
    <w:p w:rsidR="00071B87" w:rsidRDefault="00770D93">
      <w:pPr>
        <w:numPr>
          <w:ilvl w:val="2"/>
          <w:numId w:val="1"/>
        </w:numPr>
        <w:ind w:hanging="360"/>
      </w:pPr>
      <w:r>
        <w:t xml:space="preserve">Students will demonstrate the ability to model physical systems by electrical analogs.  </w:t>
      </w:r>
    </w:p>
    <w:p w:rsidR="00071B87" w:rsidRDefault="00770D93">
      <w:pPr>
        <w:numPr>
          <w:ilvl w:val="2"/>
          <w:numId w:val="1"/>
        </w:numPr>
        <w:ind w:hanging="360"/>
      </w:pPr>
      <w:r>
        <w:lastRenderedPageBreak/>
        <w:t xml:space="preserve">Students will demonstrate the ability to determine </w:t>
      </w:r>
      <w:r w:rsidR="005A1570">
        <w:t>systems' linearity, time invariance, causality, and stability</w:t>
      </w:r>
      <w:r>
        <w:t xml:space="preserve">. </w:t>
      </w:r>
    </w:p>
    <w:p w:rsidR="00071B87" w:rsidRDefault="00770D93">
      <w:pPr>
        <w:numPr>
          <w:ilvl w:val="2"/>
          <w:numId w:val="1"/>
        </w:numPr>
        <w:spacing w:after="94"/>
        <w:ind w:hanging="360"/>
      </w:pPr>
      <w:r>
        <w:t>Students will demonstrate the ability to use time-domain methods of solving differential equations to</w:t>
      </w:r>
      <w:r w:rsidR="00762713">
        <w:t xml:space="preserve"> determine the impulse response, zero input</w:t>
      </w:r>
      <w:r w:rsidR="005A1570">
        <w:t>,</w:t>
      </w:r>
      <w:r w:rsidR="00762713">
        <w:t xml:space="preserve"> and zero state responses. </w:t>
      </w:r>
      <w:r>
        <w:t xml:space="preserve"> </w:t>
      </w:r>
    </w:p>
    <w:p w:rsidR="00071B87" w:rsidRDefault="00770D93" w:rsidP="00762713">
      <w:pPr>
        <w:numPr>
          <w:ilvl w:val="2"/>
          <w:numId w:val="1"/>
        </w:numPr>
        <w:spacing w:after="94"/>
        <w:ind w:hanging="360"/>
      </w:pPr>
      <w:r>
        <w:rPr>
          <w:sz w:val="20"/>
        </w:rPr>
        <w:t xml:space="preserve"> </w:t>
      </w:r>
      <w:r>
        <w:t>Students will demonstra</w:t>
      </w:r>
      <w:r w:rsidR="005A1570">
        <w:t>te familiarity with convolution operation and its properties.</w:t>
      </w:r>
      <w:r>
        <w:t xml:space="preserve"> </w:t>
      </w:r>
    </w:p>
    <w:p w:rsidR="00071B87" w:rsidRDefault="00770D93">
      <w:pPr>
        <w:numPr>
          <w:ilvl w:val="2"/>
          <w:numId w:val="1"/>
        </w:numPr>
        <w:ind w:hanging="360"/>
      </w:pPr>
      <w:r>
        <w:t xml:space="preserve">Students will demonstrate the ability to determine Fourier series and Fourier transform of functions. </w:t>
      </w:r>
    </w:p>
    <w:p w:rsidR="00071B87" w:rsidRDefault="00770D93">
      <w:pPr>
        <w:numPr>
          <w:ilvl w:val="2"/>
          <w:numId w:val="1"/>
        </w:numPr>
        <w:ind w:hanging="360"/>
      </w:pPr>
      <w:r>
        <w:t xml:space="preserve">Students will demonstrate the ability to determine Laplace transforms and inverse transforms. </w:t>
      </w:r>
    </w:p>
    <w:p w:rsidR="00071B87" w:rsidRDefault="00770D93">
      <w:pPr>
        <w:numPr>
          <w:ilvl w:val="2"/>
          <w:numId w:val="1"/>
        </w:numPr>
        <w:ind w:hanging="360"/>
      </w:pPr>
      <w:r>
        <w:t>Students will demonstrate the ability to determine the system function, Bode</w:t>
      </w:r>
      <w:r w:rsidR="005A1570">
        <w:t>,</w:t>
      </w:r>
      <w:r>
        <w:t xml:space="preserve"> and pole-zero plots. </w:t>
      </w:r>
    </w:p>
    <w:p w:rsidR="00071B87" w:rsidRDefault="00770D93">
      <w:pPr>
        <w:numPr>
          <w:ilvl w:val="2"/>
          <w:numId w:val="1"/>
        </w:numPr>
        <w:ind w:hanging="360"/>
      </w:pPr>
      <w:r>
        <w:t>Students will have a famili</w:t>
      </w:r>
      <w:r w:rsidR="005A1570">
        <w:t xml:space="preserve">arity with the sampling theorem and spectrum analysis of AM radio signals. </w:t>
      </w:r>
    </w:p>
    <w:p w:rsidR="007E6143" w:rsidRDefault="007E6143">
      <w:pPr>
        <w:numPr>
          <w:ilvl w:val="2"/>
          <w:numId w:val="1"/>
        </w:numPr>
        <w:ind w:hanging="360"/>
      </w:pPr>
      <w:r>
        <w:t>Students will demonstrate the ability to perform block diagram simplification representing a system function.</w:t>
      </w:r>
    </w:p>
    <w:p w:rsidR="00071B87" w:rsidRDefault="005A1570" w:rsidP="005A1570">
      <w:pPr>
        <w:numPr>
          <w:ilvl w:val="2"/>
          <w:numId w:val="1"/>
        </w:numPr>
        <w:ind w:hanging="360"/>
      </w:pPr>
      <w:r>
        <w:t>Students will demonstrate the ability to design a feedback control system for reducing steady-state error.</w:t>
      </w:r>
    </w:p>
    <w:p w:rsidR="005A1570" w:rsidRDefault="005A1570" w:rsidP="005A1570">
      <w:pPr>
        <w:ind w:left="1080" w:firstLine="0"/>
      </w:pPr>
    </w:p>
    <w:p w:rsidR="00071B87" w:rsidRDefault="00770D93">
      <w:pPr>
        <w:numPr>
          <w:ilvl w:val="1"/>
          <w:numId w:val="1"/>
        </w:numPr>
        <w:spacing w:after="2" w:line="260" w:lineRule="auto"/>
        <w:ind w:hanging="360"/>
      </w:pPr>
      <w:r>
        <w:rPr>
          <w:i/>
        </w:rPr>
        <w:t xml:space="preserve">Explicitly indicate which of the student outcomes listed in Criterion 3 or any other outcomes are addressed by the course. </w:t>
      </w:r>
    </w:p>
    <w:p w:rsidR="00071B87" w:rsidRDefault="00770D93">
      <w:pPr>
        <w:ind w:left="730"/>
      </w:pPr>
      <w:r>
        <w:t xml:space="preserve">Course addresses ABET Student Outcome(s): a, c, e, k. </w:t>
      </w:r>
      <w:r w:rsidR="00A01A99">
        <w:t>(1, 2, 6)</w:t>
      </w:r>
    </w:p>
    <w:p w:rsidR="00071B87" w:rsidRDefault="00770D93">
      <w:pPr>
        <w:spacing w:after="17" w:line="259" w:lineRule="auto"/>
        <w:ind w:left="720" w:firstLine="0"/>
      </w:pPr>
      <w:r>
        <w:t xml:space="preserve"> </w:t>
      </w:r>
    </w:p>
    <w:p w:rsidR="00071B87" w:rsidRDefault="00770D93">
      <w:pPr>
        <w:numPr>
          <w:ilvl w:val="0"/>
          <w:numId w:val="1"/>
        </w:numPr>
        <w:spacing w:after="2" w:line="260" w:lineRule="auto"/>
        <w:ind w:hanging="360"/>
      </w:pPr>
      <w:r>
        <w:rPr>
          <w:i/>
        </w:rPr>
        <w:t xml:space="preserve">Brief list of topics to be covered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Introduce basic concepts of signals and systems.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Characterization of continuous-time signals.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Modeling of physical systems by electrical analogs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Linearity and time invariance.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Causality and stability.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Time-domain methods of analysis of linear systems. </w:t>
      </w:r>
      <w:r w:rsidR="007E6143">
        <w:t>Zero input response, Zero State Response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Impulse response. Convolution.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Time-domain solutions of differential equations. </w:t>
      </w:r>
    </w:p>
    <w:p w:rsidR="00071B87" w:rsidRDefault="00770D93">
      <w:pPr>
        <w:numPr>
          <w:ilvl w:val="1"/>
          <w:numId w:val="2"/>
        </w:numPr>
        <w:spacing w:after="131"/>
        <w:ind w:hanging="360"/>
      </w:pPr>
      <w:r>
        <w:t xml:space="preserve">Fourier series and Fourier transform methods. </w:t>
      </w:r>
    </w:p>
    <w:p w:rsidR="007E6143" w:rsidRDefault="007E6143" w:rsidP="007E6143">
      <w:pPr>
        <w:numPr>
          <w:ilvl w:val="1"/>
          <w:numId w:val="2"/>
        </w:numPr>
        <w:spacing w:after="129"/>
        <w:ind w:hanging="360"/>
      </w:pPr>
      <w:r>
        <w:t xml:space="preserve">Application of Fourier: Sampling theorem, spectrum analysis of AM and QAM modulation </w:t>
      </w:r>
    </w:p>
    <w:p w:rsidR="007E6143" w:rsidRDefault="007E6143">
      <w:pPr>
        <w:numPr>
          <w:ilvl w:val="1"/>
          <w:numId w:val="2"/>
        </w:numPr>
        <w:spacing w:after="169"/>
        <w:ind w:hanging="360"/>
      </w:pPr>
      <w:r>
        <w:t xml:space="preserve">Bilateral and unilateral </w:t>
      </w:r>
      <w:r w:rsidR="00770D93">
        <w:t xml:space="preserve">Laplace transform methods. Inverse Laplace transform. </w:t>
      </w:r>
    </w:p>
    <w:p w:rsidR="007E6143" w:rsidRDefault="007E6143">
      <w:pPr>
        <w:numPr>
          <w:ilvl w:val="1"/>
          <w:numId w:val="2"/>
        </w:numPr>
        <w:spacing w:after="169"/>
        <w:ind w:hanging="360"/>
      </w:pPr>
      <w:r>
        <w:t>Causality, stability, Region of Convergence in Laplace domain</w:t>
      </w:r>
    </w:p>
    <w:p w:rsidR="00071B87" w:rsidRDefault="00770D93">
      <w:pPr>
        <w:numPr>
          <w:ilvl w:val="1"/>
          <w:numId w:val="2"/>
        </w:numPr>
        <w:spacing w:after="169"/>
        <w:ind w:hanging="360"/>
      </w:pPr>
      <w:r>
        <w:t xml:space="preserve">Laplace transform solution of differential equations. </w:t>
      </w:r>
    </w:p>
    <w:p w:rsidR="00071B87" w:rsidRDefault="00770D93">
      <w:pPr>
        <w:numPr>
          <w:ilvl w:val="1"/>
          <w:numId w:val="2"/>
        </w:numPr>
        <w:spacing w:after="129"/>
        <w:ind w:hanging="360"/>
      </w:pPr>
      <w:r>
        <w:t xml:space="preserve">System functions. Bode plots. Pole-zero plots. </w:t>
      </w:r>
    </w:p>
    <w:p w:rsidR="00071B87" w:rsidRDefault="00770D93" w:rsidP="007E6143">
      <w:pPr>
        <w:numPr>
          <w:ilvl w:val="1"/>
          <w:numId w:val="2"/>
        </w:numPr>
        <w:spacing w:after="0" w:line="240" w:lineRule="auto"/>
        <w:ind w:hanging="360"/>
      </w:pPr>
      <w:r>
        <w:t xml:space="preserve">Introduction to control theory, stability criteria, phase margin. </w:t>
      </w:r>
    </w:p>
    <w:p w:rsidR="007E6143" w:rsidRPr="005A1570" w:rsidRDefault="007E6143" w:rsidP="005A1570">
      <w:pPr>
        <w:numPr>
          <w:ilvl w:val="1"/>
          <w:numId w:val="2"/>
        </w:numPr>
        <w:spacing w:before="120" w:after="0" w:line="240" w:lineRule="auto"/>
        <w:ind w:left="706" w:hanging="360"/>
      </w:pPr>
      <w:r>
        <w:lastRenderedPageBreak/>
        <w:t xml:space="preserve">Introduction to the principle of PID controller design for controlling the steady-state error.   </w:t>
      </w:r>
    </w:p>
    <w:p w:rsidR="00071B87" w:rsidRDefault="00071B87" w:rsidP="00762713">
      <w:pPr>
        <w:tabs>
          <w:tab w:val="center" w:pos="5196"/>
          <w:tab w:val="center" w:pos="10080"/>
        </w:tabs>
        <w:spacing w:after="28" w:line="259" w:lineRule="auto"/>
        <w:ind w:left="0" w:firstLine="0"/>
      </w:pPr>
    </w:p>
    <w:sectPr w:rsidR="00071B87" w:rsidSect="00762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7" w:right="756" w:bottom="711" w:left="720" w:header="720" w:footer="720" w:gutter="0"/>
      <w:pgNumType w:start="15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94" w:rsidRDefault="00046E94" w:rsidP="00762713">
      <w:pPr>
        <w:spacing w:after="0" w:line="240" w:lineRule="auto"/>
      </w:pPr>
      <w:r>
        <w:separator/>
      </w:r>
    </w:p>
  </w:endnote>
  <w:endnote w:type="continuationSeparator" w:id="0">
    <w:p w:rsidR="00046E94" w:rsidRDefault="00046E94" w:rsidP="007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3" w:rsidRDefault="0076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3" w:rsidRDefault="00762713" w:rsidP="00762713">
    <w:pPr>
      <w:tabs>
        <w:tab w:val="center" w:pos="8803"/>
        <w:tab w:val="center" w:pos="10080"/>
      </w:tabs>
      <w:spacing w:after="28" w:line="259" w:lineRule="auto"/>
      <w:ind w:left="-15" w:firstLine="0"/>
    </w:pPr>
    <w:r>
      <w:rPr>
        <w:sz w:val="20"/>
      </w:rPr>
      <w:t xml:space="preserve">Electrical Engineering ABET Self Study Report </w:t>
    </w:r>
    <w:r>
      <w:rPr>
        <w:sz w:val="20"/>
      </w:rPr>
      <w:tab/>
      <w:t xml:space="preserve">                           June 7, 2023 </w:t>
    </w:r>
    <w:r>
      <w:rPr>
        <w:sz w:val="20"/>
      </w:rPr>
      <w:tab/>
      <w:t xml:space="preserve"> </w:t>
    </w:r>
  </w:p>
  <w:p w:rsidR="00762713" w:rsidRDefault="00762713" w:rsidP="00762713">
    <w:pPr>
      <w:tabs>
        <w:tab w:val="center" w:pos="5196"/>
        <w:tab w:val="center" w:pos="10080"/>
      </w:tabs>
      <w:spacing w:after="28" w:line="259" w:lineRule="auto"/>
      <w:ind w:left="-15" w:firstLine="0"/>
    </w:pPr>
    <w:r>
      <w:rPr>
        <w:sz w:val="20"/>
      </w:rPr>
      <w:t xml:space="preserve">Thomas Holton (tholton@sfsu.edu) </w:t>
    </w:r>
    <w:r>
      <w:rPr>
        <w:sz w:val="20"/>
      </w:rPr>
      <w:tab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A1570">
      <w:rPr>
        <w:noProof/>
      </w:rPr>
      <w:t>150</w:t>
    </w:r>
    <w:r>
      <w:rPr>
        <w:noProof/>
      </w:rPr>
      <w:fldChar w:fldCharType="end"/>
    </w:r>
    <w:r>
      <w:tab/>
    </w:r>
    <w:r>
      <w:rPr>
        <w:sz w:val="20"/>
      </w:rPr>
      <w:t xml:space="preserve"> </w:t>
    </w:r>
  </w:p>
  <w:p w:rsidR="00762713" w:rsidRDefault="00762713">
    <w:pPr>
      <w:pStyle w:val="Footer"/>
    </w:pPr>
  </w:p>
  <w:p w:rsidR="00762713" w:rsidRDefault="0076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3" w:rsidRDefault="0076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94" w:rsidRDefault="00046E94" w:rsidP="00762713">
      <w:pPr>
        <w:spacing w:after="0" w:line="240" w:lineRule="auto"/>
      </w:pPr>
      <w:r>
        <w:separator/>
      </w:r>
    </w:p>
  </w:footnote>
  <w:footnote w:type="continuationSeparator" w:id="0">
    <w:p w:rsidR="00046E94" w:rsidRDefault="00046E94" w:rsidP="0076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3" w:rsidRDefault="00762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3" w:rsidRDefault="00762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713" w:rsidRDefault="00762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3A05"/>
    <w:multiLevelType w:val="hybridMultilevel"/>
    <w:tmpl w:val="12ACD47C"/>
    <w:lvl w:ilvl="0" w:tplc="469057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B5AC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436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698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2608A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AE41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BA0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0C5D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A2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F7A4D"/>
    <w:multiLevelType w:val="hybridMultilevel"/>
    <w:tmpl w:val="6002BB4A"/>
    <w:lvl w:ilvl="0" w:tplc="77C895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89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6147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2C1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C68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449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70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ABA8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C3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zS1MDWxNDAyMTJX0lEKTi0uzszPAykwrAUAyMEUsCwAAAA="/>
  </w:docVars>
  <w:rsids>
    <w:rsidRoot w:val="00071B87"/>
    <w:rsid w:val="00046E94"/>
    <w:rsid w:val="00071B87"/>
    <w:rsid w:val="000C24AC"/>
    <w:rsid w:val="00530DEA"/>
    <w:rsid w:val="005A1570"/>
    <w:rsid w:val="00685598"/>
    <w:rsid w:val="00762713"/>
    <w:rsid w:val="00770D93"/>
    <w:rsid w:val="007E6143"/>
    <w:rsid w:val="00A01A99"/>
    <w:rsid w:val="00B8459B"/>
    <w:rsid w:val="00D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C18FD"/>
  <w15:docId w15:val="{E83C435E-D24E-4D34-B351-44EB6A1E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6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u.edu/~ee/3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fsu.edu/~ee/3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ABET 2011 Self-Study Report</vt:lpstr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ABET 2011 Self-Study Report</dc:title>
  <dc:subject>Electrical Engineering</dc:subject>
  <dc:creator>Tom Holton</dc:creator>
  <cp:keywords/>
  <cp:lastModifiedBy>Sherwin Ang</cp:lastModifiedBy>
  <cp:revision>5</cp:revision>
  <cp:lastPrinted>2023-06-08T04:17:00Z</cp:lastPrinted>
  <dcterms:created xsi:type="dcterms:W3CDTF">2023-06-23T18:05:00Z</dcterms:created>
  <dcterms:modified xsi:type="dcterms:W3CDTF">2023-07-05T16:21:00Z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b8104d337e2842c634d0ac42f2e3875d9ff595a8fc81fd1987f00021c46ae986</vt:lpwstr>
  </property>
</Properties>
</file>