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16" w:rsidRPr="000E7169" w:rsidRDefault="00183372" w:rsidP="000E7169">
      <w:pPr>
        <w:ind w:left="360" w:hanging="360"/>
        <w:rPr>
          <w:i/>
          <w:color w:val="auto"/>
          <w:u w:val="single"/>
        </w:rPr>
      </w:pPr>
      <w:r w:rsidRPr="000E7169">
        <w:rPr>
          <w:i/>
          <w:color w:val="auto"/>
        </w:rPr>
        <w:t>1.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Course number and name</w:t>
      </w:r>
    </w:p>
    <w:p w:rsidR="008F6216" w:rsidRPr="000E7169" w:rsidRDefault="000E7169" w:rsidP="000E7169">
      <w:pPr>
        <w:ind w:left="360" w:hanging="360"/>
        <w:rPr>
          <w:b/>
          <w:color w:val="auto"/>
        </w:rPr>
      </w:pPr>
      <w:r w:rsidRPr="000E7169">
        <w:rPr>
          <w:color w:val="auto"/>
        </w:rPr>
        <w:tab/>
      </w:r>
      <w:r w:rsidRPr="000E7169">
        <w:rPr>
          <w:b/>
          <w:color w:val="auto"/>
        </w:rPr>
        <w:t xml:space="preserve">ENGR </w:t>
      </w:r>
      <w:r w:rsidR="00AF536C">
        <w:rPr>
          <w:b/>
          <w:color w:val="auto"/>
        </w:rPr>
        <w:t>295</w:t>
      </w:r>
      <w:r w:rsidRPr="000E7169">
        <w:rPr>
          <w:b/>
          <w:color w:val="auto"/>
        </w:rPr>
        <w:t xml:space="preserve">: </w:t>
      </w:r>
      <w:r w:rsidR="00AF536C">
        <w:rPr>
          <w:b/>
          <w:color w:val="auto"/>
        </w:rPr>
        <w:t>Design Methodology</w:t>
      </w:r>
    </w:p>
    <w:p w:rsidR="006F3078" w:rsidRPr="000E7169" w:rsidRDefault="006F3078" w:rsidP="000E7169">
      <w:pPr>
        <w:ind w:left="360" w:hanging="360"/>
        <w:rPr>
          <w:color w:val="auto"/>
          <w:u w:val="single"/>
        </w:rPr>
      </w:pPr>
    </w:p>
    <w:p w:rsidR="00183372" w:rsidRPr="000E7169" w:rsidRDefault="00183372" w:rsidP="000E7169">
      <w:pPr>
        <w:ind w:left="360" w:hanging="360"/>
        <w:rPr>
          <w:color w:val="auto"/>
        </w:rPr>
      </w:pPr>
      <w:r w:rsidRPr="000E7169">
        <w:rPr>
          <w:i/>
          <w:color w:val="auto"/>
        </w:rPr>
        <w:t>2.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 xml:space="preserve">Credits, contact hours, and categorization of credits in Table 5-1 (math and basic science, engineering topic, and/or other).   </w:t>
      </w:r>
      <w:r w:rsidRPr="000E7169">
        <w:rPr>
          <w:color w:val="auto"/>
        </w:rPr>
        <w:br/>
      </w:r>
      <w:r w:rsidR="00AF536C">
        <w:rPr>
          <w:color w:val="auto"/>
        </w:rPr>
        <w:t>1 credit</w:t>
      </w:r>
      <w:r w:rsidR="000E7169" w:rsidRPr="000E7169">
        <w:rPr>
          <w:color w:val="auto"/>
        </w:rPr>
        <w:t xml:space="preserve">; </w:t>
      </w:r>
      <w:r w:rsidR="00AF536C">
        <w:rPr>
          <w:color w:val="auto"/>
        </w:rPr>
        <w:t>one</w:t>
      </w:r>
      <w:r w:rsidR="000E7169" w:rsidRPr="000E7169">
        <w:rPr>
          <w:color w:val="auto"/>
        </w:rPr>
        <w:t xml:space="preserve"> </w:t>
      </w:r>
      <w:r w:rsidR="00AF536C">
        <w:rPr>
          <w:color w:val="auto"/>
        </w:rPr>
        <w:t>50</w:t>
      </w:r>
      <w:r w:rsidR="000E7169" w:rsidRPr="000E7169">
        <w:rPr>
          <w:color w:val="auto"/>
        </w:rPr>
        <w:t>-minute lecture per week</w:t>
      </w:r>
      <w:r w:rsidR="00AF536C">
        <w:rPr>
          <w:color w:val="auto"/>
        </w:rPr>
        <w:t>; engineering and the theories of design.</w:t>
      </w:r>
    </w:p>
    <w:p w:rsidR="008F6216" w:rsidRPr="000E7169" w:rsidRDefault="008F6216" w:rsidP="000E7169">
      <w:pPr>
        <w:ind w:left="360" w:hanging="360"/>
        <w:rPr>
          <w:color w:val="auto"/>
          <w:u w:val="single"/>
        </w:rPr>
      </w:pPr>
    </w:p>
    <w:p w:rsidR="008F6216" w:rsidRPr="000E7169" w:rsidRDefault="00183372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>3.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Instructor’s or course coordinator’s name</w:t>
      </w:r>
    </w:p>
    <w:p w:rsidR="000E7169" w:rsidRPr="000E7169" w:rsidRDefault="00AF536C" w:rsidP="000E7169">
      <w:pPr>
        <w:ind w:left="360" w:hanging="360"/>
        <w:rPr>
          <w:color w:val="auto"/>
        </w:rPr>
      </w:pPr>
      <w:r>
        <w:rPr>
          <w:color w:val="auto"/>
        </w:rPr>
        <w:tab/>
        <w:t>Dipendra K. Sinha</w:t>
      </w:r>
    </w:p>
    <w:p w:rsidR="008F6216" w:rsidRPr="000E7169" w:rsidRDefault="008F6216" w:rsidP="000E7169">
      <w:pPr>
        <w:ind w:left="360" w:hanging="360"/>
        <w:rPr>
          <w:color w:val="auto"/>
        </w:rPr>
      </w:pPr>
    </w:p>
    <w:p w:rsidR="008F6216" w:rsidRPr="000E7169" w:rsidRDefault="00183372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>4.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Text book, title, author, and year</w:t>
      </w:r>
    </w:p>
    <w:p w:rsidR="00183372" w:rsidRPr="000E7169" w:rsidRDefault="000E7169" w:rsidP="00AF536C">
      <w:pPr>
        <w:ind w:left="360" w:hanging="360"/>
        <w:rPr>
          <w:color w:val="auto"/>
        </w:rPr>
      </w:pPr>
      <w:r w:rsidRPr="000E7169">
        <w:rPr>
          <w:color w:val="auto"/>
        </w:rPr>
        <w:tab/>
      </w:r>
      <w:r w:rsidR="00AF536C">
        <w:rPr>
          <w:color w:val="auto"/>
        </w:rPr>
        <w:t>No required texts.</w:t>
      </w:r>
    </w:p>
    <w:p w:rsidR="000E7169" w:rsidRPr="000E7169" w:rsidRDefault="000E7169" w:rsidP="000E7169">
      <w:pPr>
        <w:ind w:left="360" w:hanging="360"/>
        <w:rPr>
          <w:color w:val="auto"/>
        </w:rPr>
      </w:pPr>
      <w:r w:rsidRPr="000E7169">
        <w:rPr>
          <w:color w:val="auto"/>
        </w:rPr>
        <w:tab/>
      </w:r>
    </w:p>
    <w:p w:rsidR="008F6216" w:rsidRPr="000E7169" w:rsidRDefault="000E7169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ab/>
      </w:r>
      <w:proofErr w:type="gramStart"/>
      <w:r w:rsidR="00183372" w:rsidRPr="000E7169">
        <w:rPr>
          <w:i/>
          <w:color w:val="auto"/>
        </w:rPr>
        <w:t>a</w:t>
      </w:r>
      <w:proofErr w:type="gramEnd"/>
      <w:r w:rsidR="00183372" w:rsidRPr="000E7169">
        <w:rPr>
          <w:i/>
          <w:color w:val="auto"/>
        </w:rPr>
        <w:t>.</w:t>
      </w:r>
      <w:r w:rsidR="00183372"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other supplemental materials</w:t>
      </w:r>
    </w:p>
    <w:p w:rsidR="000E7169" w:rsidRDefault="000E7169" w:rsidP="000E7169">
      <w:pPr>
        <w:ind w:left="720" w:hanging="360"/>
        <w:rPr>
          <w:color w:val="auto"/>
        </w:rPr>
      </w:pPr>
      <w:r w:rsidRPr="000E7169">
        <w:rPr>
          <w:color w:val="auto"/>
        </w:rPr>
        <w:tab/>
        <w:t>Supplemental online content (animations, videos, web-based tools, etc.) delivered via course webpage</w:t>
      </w:r>
    </w:p>
    <w:p w:rsidR="00AF536C" w:rsidRDefault="00AF536C" w:rsidP="000E7169">
      <w:pPr>
        <w:ind w:left="720" w:hanging="360"/>
        <w:rPr>
          <w:color w:val="auto"/>
        </w:rPr>
      </w:pPr>
    </w:p>
    <w:p w:rsidR="00AF536C" w:rsidRPr="001F07BF" w:rsidRDefault="00AF536C" w:rsidP="001F07BF">
      <w:pPr>
        <w:pStyle w:val="ListParagraph"/>
        <w:numPr>
          <w:ilvl w:val="0"/>
          <w:numId w:val="7"/>
        </w:numPr>
        <w:ind w:left="1440"/>
        <w:rPr>
          <w:color w:val="auto"/>
        </w:rPr>
      </w:pPr>
      <w:r w:rsidRPr="001F07BF">
        <w:rPr>
          <w:color w:val="auto"/>
        </w:rPr>
        <w:t>Design Thinking &amp; Creativity (Moses Myth)</w:t>
      </w:r>
      <w:r w:rsidR="001F07BF">
        <w:rPr>
          <w:color w:val="auto"/>
        </w:rPr>
        <w:t>:</w:t>
      </w:r>
    </w:p>
    <w:p w:rsidR="00AF536C" w:rsidRPr="001F07BF" w:rsidRDefault="00AF536C" w:rsidP="001F07BF">
      <w:pPr>
        <w:pStyle w:val="ListParagraph"/>
        <w:ind w:left="1440"/>
        <w:rPr>
          <w:color w:val="auto"/>
        </w:rPr>
      </w:pPr>
      <w:hyperlink r:id="rId5" w:history="1">
        <w:r w:rsidRPr="00AF536C">
          <w:rPr>
            <w:rStyle w:val="Hyperlink"/>
          </w:rPr>
          <w:t>https://video-alexanderstreet-com.jpllnet.sfsu.edu/watch/what-is-design-thinking?utm_campaign=Video&amp;utm_medium=MARC&amp;utm_source=aspresolver</w:t>
        </w:r>
      </w:hyperlink>
    </w:p>
    <w:p w:rsidR="00AF536C" w:rsidRPr="001F07BF" w:rsidRDefault="00AF536C" w:rsidP="001F07BF">
      <w:pPr>
        <w:pStyle w:val="ListParagraph"/>
        <w:numPr>
          <w:ilvl w:val="0"/>
          <w:numId w:val="7"/>
        </w:numPr>
        <w:ind w:left="1440"/>
        <w:rPr>
          <w:color w:val="auto"/>
        </w:rPr>
      </w:pPr>
      <w:proofErr w:type="spellStart"/>
      <w:r w:rsidRPr="001F07BF">
        <w:rPr>
          <w:color w:val="auto"/>
        </w:rPr>
        <w:t>Itirative</w:t>
      </w:r>
      <w:proofErr w:type="spellEnd"/>
      <w:r w:rsidRPr="001F07BF">
        <w:rPr>
          <w:color w:val="auto"/>
        </w:rPr>
        <w:t xml:space="preserve"> N</w:t>
      </w:r>
      <w:r w:rsidR="001F07BF">
        <w:rPr>
          <w:color w:val="auto"/>
        </w:rPr>
        <w:t>ature Of Design Process (Video):</w:t>
      </w:r>
    </w:p>
    <w:p w:rsidR="00AF536C" w:rsidRPr="001F07BF" w:rsidRDefault="00AF536C" w:rsidP="001F07BF">
      <w:pPr>
        <w:pStyle w:val="ListParagraph"/>
        <w:ind w:left="1440"/>
        <w:rPr>
          <w:color w:val="auto"/>
        </w:rPr>
      </w:pPr>
      <w:hyperlink r:id="rId6" w:history="1">
        <w:r w:rsidRPr="00AF536C">
          <w:rPr>
            <w:rStyle w:val="Hyperlink"/>
          </w:rPr>
          <w:t xml:space="preserve">Designer Case Studies - Video - Films </w:t>
        </w:r>
        <w:proofErr w:type="gramStart"/>
        <w:r w:rsidRPr="00AF536C">
          <w:rPr>
            <w:rStyle w:val="Hyperlink"/>
          </w:rPr>
          <w:t>On</w:t>
        </w:r>
        <w:proofErr w:type="gramEnd"/>
        <w:r w:rsidRPr="00AF536C">
          <w:rPr>
            <w:rStyle w:val="Hyperlink"/>
          </w:rPr>
          <w:t xml:space="preserve"> Demand (sfsu.edu)</w:t>
        </w:r>
      </w:hyperlink>
    </w:p>
    <w:p w:rsidR="00AF536C" w:rsidRPr="001F07BF" w:rsidRDefault="00AF536C" w:rsidP="001F07BF">
      <w:pPr>
        <w:pStyle w:val="ListParagraph"/>
        <w:numPr>
          <w:ilvl w:val="0"/>
          <w:numId w:val="7"/>
        </w:numPr>
        <w:ind w:left="1440"/>
        <w:rPr>
          <w:color w:val="auto"/>
        </w:rPr>
      </w:pPr>
      <w:r w:rsidRPr="001F07BF">
        <w:rPr>
          <w:color w:val="auto"/>
        </w:rPr>
        <w:t>Design In Civil Engineering</w:t>
      </w:r>
      <w:r w:rsidR="001F07BF">
        <w:rPr>
          <w:color w:val="auto"/>
        </w:rPr>
        <w:t>:</w:t>
      </w:r>
    </w:p>
    <w:p w:rsidR="00AF536C" w:rsidRPr="001F07BF" w:rsidRDefault="00AF536C" w:rsidP="001F07BF">
      <w:pPr>
        <w:pStyle w:val="ListParagraph"/>
        <w:ind w:left="1440"/>
        <w:rPr>
          <w:color w:val="auto"/>
        </w:rPr>
      </w:pPr>
      <w:hyperlink r:id="rId7" w:history="1">
        <w:r w:rsidRPr="00AF536C">
          <w:rPr>
            <w:rStyle w:val="Hyperlink"/>
          </w:rPr>
          <w:t>https://fod-infobase-com.jpllnet.sfsu.edu/p_ViewVideo.aspx?xtid=155103</w:t>
        </w:r>
      </w:hyperlink>
    </w:p>
    <w:p w:rsidR="00AF536C" w:rsidRPr="001F07BF" w:rsidRDefault="00AF536C" w:rsidP="001F07BF">
      <w:pPr>
        <w:pStyle w:val="ListParagraph"/>
        <w:numPr>
          <w:ilvl w:val="0"/>
          <w:numId w:val="7"/>
        </w:numPr>
        <w:ind w:left="1440"/>
        <w:rPr>
          <w:color w:val="auto"/>
        </w:rPr>
      </w:pPr>
      <w:r w:rsidRPr="001F07BF">
        <w:rPr>
          <w:color w:val="auto"/>
        </w:rPr>
        <w:t>Urge To Innovate</w:t>
      </w:r>
      <w:r w:rsidR="001F07BF">
        <w:rPr>
          <w:color w:val="auto"/>
        </w:rPr>
        <w:t>:</w:t>
      </w:r>
    </w:p>
    <w:p w:rsidR="00AF536C" w:rsidRPr="001F07BF" w:rsidRDefault="00AF536C" w:rsidP="001F07BF">
      <w:pPr>
        <w:pStyle w:val="ListParagraph"/>
        <w:ind w:left="1440"/>
        <w:rPr>
          <w:color w:val="auto"/>
          <w:u w:val="single"/>
        </w:rPr>
      </w:pPr>
      <w:hyperlink r:id="rId8" w:history="1">
        <w:r w:rsidRPr="00AF536C">
          <w:rPr>
            <w:rStyle w:val="Hyperlink"/>
          </w:rPr>
          <w:t>https://fod-infobase-com.jpllnet.sfsu.edu/p_ViewVideo.aspx?xtid=117868</w:t>
        </w:r>
      </w:hyperlink>
    </w:p>
    <w:p w:rsidR="00AF536C" w:rsidRPr="001F07BF" w:rsidRDefault="001F07BF" w:rsidP="001F07BF">
      <w:pPr>
        <w:pStyle w:val="ListParagraph"/>
        <w:numPr>
          <w:ilvl w:val="0"/>
          <w:numId w:val="7"/>
        </w:numPr>
        <w:ind w:left="1440"/>
        <w:rPr>
          <w:color w:val="auto"/>
        </w:rPr>
      </w:pPr>
      <w:r>
        <w:rPr>
          <w:color w:val="auto"/>
        </w:rPr>
        <w:t>Green Design:</w:t>
      </w:r>
    </w:p>
    <w:p w:rsidR="00AF536C" w:rsidRPr="001F07BF" w:rsidRDefault="00AF536C" w:rsidP="001F07BF">
      <w:pPr>
        <w:pStyle w:val="ListParagraph"/>
        <w:ind w:left="1440"/>
        <w:rPr>
          <w:color w:val="auto"/>
          <w:u w:val="single"/>
        </w:rPr>
      </w:pPr>
      <w:hyperlink r:id="rId9" w:history="1">
        <w:r w:rsidRPr="00AF536C">
          <w:rPr>
            <w:rStyle w:val="Hyperlink"/>
          </w:rPr>
          <w:t>https://video-alexanderstreet-com.jpllnet.sfsu.edu/watch/green-design-2?utm_campaign=Video&amp;utm_medium=MARC&amp;utm_source=aspresolver</w:t>
        </w:r>
      </w:hyperlink>
    </w:p>
    <w:p w:rsidR="00AF536C" w:rsidRPr="001F07BF" w:rsidRDefault="00AF536C" w:rsidP="001F07BF">
      <w:pPr>
        <w:pStyle w:val="ListParagraph"/>
        <w:numPr>
          <w:ilvl w:val="0"/>
          <w:numId w:val="7"/>
        </w:numPr>
        <w:ind w:left="1440"/>
        <w:rPr>
          <w:b/>
          <w:color w:val="auto"/>
        </w:rPr>
      </w:pPr>
      <w:r w:rsidRPr="001F07BF">
        <w:rPr>
          <w:color w:val="auto"/>
        </w:rPr>
        <w:t>Product Development:- (visualization and thinking)</w:t>
      </w:r>
    </w:p>
    <w:p w:rsidR="00AF536C" w:rsidRPr="001F07BF" w:rsidRDefault="00AF536C" w:rsidP="001F07BF">
      <w:pPr>
        <w:pStyle w:val="ListParagraph"/>
        <w:ind w:left="1440"/>
        <w:rPr>
          <w:color w:val="auto"/>
          <w:u w:val="single"/>
        </w:rPr>
      </w:pPr>
      <w:hyperlink r:id="rId10" w:history="1">
        <w:r w:rsidRPr="001F07BF">
          <w:rPr>
            <w:rStyle w:val="Hyperlink"/>
            <w:b/>
          </w:rPr>
          <w:t>https://video-alexanderstreet-com.jpllnet.sfsu.edu/watch/design-tool-visualization?context=channel:university-of-virginia-darden</w:t>
        </w:r>
      </w:hyperlink>
      <w:r w:rsidRPr="001F07BF">
        <w:rPr>
          <w:b/>
          <w:color w:val="auto"/>
          <w:u w:val="single"/>
        </w:rPr>
        <w:t xml:space="preserve">                                                              </w:t>
      </w:r>
      <w:hyperlink r:id="rId11" w:history="1">
        <w:r w:rsidRPr="00AF536C">
          <w:rPr>
            <w:rStyle w:val="Hyperlink"/>
          </w:rPr>
          <w:t>https://video-alexanderstreet-com.jpllnet.sfsu.edu/watch/design-thinking?context=channel:60-minutes</w:t>
        </w:r>
      </w:hyperlink>
    </w:p>
    <w:p w:rsidR="00AF536C" w:rsidRPr="001F07BF" w:rsidRDefault="00AF536C" w:rsidP="001F07BF">
      <w:pPr>
        <w:pStyle w:val="ListParagraph"/>
        <w:numPr>
          <w:ilvl w:val="0"/>
          <w:numId w:val="7"/>
        </w:numPr>
        <w:ind w:left="1440"/>
        <w:rPr>
          <w:color w:val="auto"/>
        </w:rPr>
      </w:pPr>
      <w:r w:rsidRPr="001F07BF">
        <w:rPr>
          <w:color w:val="auto"/>
        </w:rPr>
        <w:t>Brain Storming</w:t>
      </w:r>
      <w:r w:rsidR="001F07BF">
        <w:rPr>
          <w:color w:val="auto"/>
        </w:rPr>
        <w:t>:</w:t>
      </w:r>
      <w:r w:rsidRPr="001F07BF">
        <w:rPr>
          <w:color w:val="auto"/>
        </w:rPr>
        <w:t xml:space="preserve"> (the beginning of Design Methodology)</w:t>
      </w:r>
    </w:p>
    <w:p w:rsidR="00AF536C" w:rsidRPr="001F07BF" w:rsidRDefault="00AF536C" w:rsidP="001F07BF">
      <w:pPr>
        <w:pStyle w:val="ListParagraph"/>
        <w:ind w:left="1440"/>
        <w:rPr>
          <w:color w:val="auto"/>
        </w:rPr>
      </w:pPr>
      <w:hyperlink r:id="rId12" w:history="1">
        <w:r w:rsidRPr="00AF536C">
          <w:rPr>
            <w:rStyle w:val="Hyperlink"/>
          </w:rPr>
          <w:t>https://video-alexanderstreet-com.jpllnet.sfsu.edu/watch/step-eight-brainstorming?context=channel:university-of-virginia-darden</w:t>
        </w:r>
      </w:hyperlink>
    </w:p>
    <w:p w:rsidR="00AF536C" w:rsidRPr="001F07BF" w:rsidRDefault="00AF536C" w:rsidP="001F07BF">
      <w:pPr>
        <w:pStyle w:val="ListParagraph"/>
        <w:numPr>
          <w:ilvl w:val="0"/>
          <w:numId w:val="7"/>
        </w:numPr>
        <w:ind w:left="1440"/>
        <w:rPr>
          <w:color w:val="auto"/>
        </w:rPr>
      </w:pPr>
      <w:bookmarkStart w:id="0" w:name="_GoBack"/>
      <w:bookmarkEnd w:id="0"/>
      <w:r w:rsidRPr="001F07BF">
        <w:rPr>
          <w:color w:val="auto"/>
        </w:rPr>
        <w:t>Cradle To Grave</w:t>
      </w:r>
      <w:r w:rsidR="001F07BF">
        <w:rPr>
          <w:color w:val="auto"/>
        </w:rPr>
        <w:t>:</w:t>
      </w:r>
      <w:r w:rsidRPr="001F07BF">
        <w:rPr>
          <w:color w:val="auto"/>
        </w:rPr>
        <w:t xml:space="preserve"> </w:t>
      </w:r>
    </w:p>
    <w:p w:rsidR="00AF536C" w:rsidRPr="001F07BF" w:rsidRDefault="00AF536C" w:rsidP="001F07BF">
      <w:pPr>
        <w:pStyle w:val="ListParagraph"/>
        <w:ind w:left="1440"/>
        <w:rPr>
          <w:color w:val="auto"/>
        </w:rPr>
      </w:pPr>
      <w:hyperlink r:id="rId13" w:history="1">
        <w:r w:rsidRPr="00AF536C">
          <w:rPr>
            <w:rStyle w:val="Hyperlink"/>
          </w:rPr>
          <w:t>https://ilearn.sfsu.edu/ay2122/mod/lesson/view.php?id=100456</w:t>
        </w:r>
      </w:hyperlink>
    </w:p>
    <w:p w:rsidR="00AF536C" w:rsidRPr="001F07BF" w:rsidRDefault="00AF536C" w:rsidP="001F07BF">
      <w:pPr>
        <w:pStyle w:val="ListParagraph"/>
        <w:numPr>
          <w:ilvl w:val="0"/>
          <w:numId w:val="7"/>
        </w:numPr>
        <w:ind w:left="1440"/>
        <w:rPr>
          <w:color w:val="auto"/>
        </w:rPr>
      </w:pPr>
      <w:r w:rsidRPr="001F07BF">
        <w:rPr>
          <w:color w:val="auto"/>
        </w:rPr>
        <w:t>Taguchi Method Of Robust Design</w:t>
      </w:r>
      <w:r w:rsidR="001F07BF">
        <w:rPr>
          <w:color w:val="auto"/>
        </w:rPr>
        <w:t>:</w:t>
      </w:r>
    </w:p>
    <w:p w:rsidR="00AF536C" w:rsidRPr="001F07BF" w:rsidRDefault="00AF536C" w:rsidP="001F07BF">
      <w:pPr>
        <w:pStyle w:val="ListParagraph"/>
        <w:ind w:left="1440"/>
        <w:rPr>
          <w:color w:val="auto"/>
          <w:u w:val="single"/>
        </w:rPr>
      </w:pPr>
      <w:hyperlink r:id="rId14" w:history="1">
        <w:r w:rsidRPr="00AF536C">
          <w:rPr>
            <w:rStyle w:val="Hyperlink"/>
          </w:rPr>
          <w:t>https://www.youtube.com/watch?v=x6dMpEFAyBI</w:t>
        </w:r>
      </w:hyperlink>
    </w:p>
    <w:p w:rsidR="001F07BF" w:rsidRDefault="00AF536C" w:rsidP="00AF536C">
      <w:pPr>
        <w:ind w:left="720" w:hanging="360"/>
        <w:rPr>
          <w:b/>
          <w:color w:val="auto"/>
        </w:rPr>
      </w:pPr>
      <w:r w:rsidRPr="00AF536C">
        <w:rPr>
          <w:b/>
          <w:color w:val="auto"/>
        </w:rPr>
        <w:t xml:space="preserve">               </w:t>
      </w:r>
    </w:p>
    <w:p w:rsidR="00AF536C" w:rsidRDefault="00AF536C" w:rsidP="001F07BF">
      <w:pPr>
        <w:ind w:left="1080" w:hanging="360"/>
        <w:rPr>
          <w:i/>
          <w:color w:val="auto"/>
        </w:rPr>
      </w:pPr>
      <w:r w:rsidRPr="001F07BF">
        <w:rPr>
          <w:i/>
          <w:color w:val="auto"/>
        </w:rPr>
        <w:t>Recommended Reading (optional)</w:t>
      </w:r>
      <w:r w:rsidR="001F07BF">
        <w:rPr>
          <w:i/>
          <w:color w:val="auto"/>
        </w:rPr>
        <w:t>:</w:t>
      </w:r>
    </w:p>
    <w:p w:rsidR="001F07BF" w:rsidRPr="001F07BF" w:rsidRDefault="001F07BF" w:rsidP="001F07BF">
      <w:pPr>
        <w:ind w:left="1080" w:hanging="360"/>
        <w:rPr>
          <w:i/>
          <w:color w:val="auto"/>
        </w:rPr>
      </w:pPr>
    </w:p>
    <w:p w:rsidR="00AF536C" w:rsidRPr="001F07BF" w:rsidRDefault="00AF536C" w:rsidP="001F07BF">
      <w:pPr>
        <w:pStyle w:val="ListParagraph"/>
        <w:numPr>
          <w:ilvl w:val="0"/>
          <w:numId w:val="8"/>
        </w:numPr>
        <w:rPr>
          <w:color w:val="auto"/>
        </w:rPr>
      </w:pPr>
      <w:proofErr w:type="spellStart"/>
      <w:r w:rsidRPr="001F07BF">
        <w:rPr>
          <w:color w:val="auto"/>
        </w:rPr>
        <w:t>Madhavan</w:t>
      </w:r>
      <w:proofErr w:type="spellEnd"/>
      <w:r w:rsidRPr="001F07BF">
        <w:rPr>
          <w:color w:val="auto"/>
        </w:rPr>
        <w:t xml:space="preserve">, </w:t>
      </w:r>
      <w:proofErr w:type="spellStart"/>
      <w:r w:rsidRPr="001F07BF">
        <w:rPr>
          <w:color w:val="auto"/>
        </w:rPr>
        <w:t>Guru,</w:t>
      </w:r>
      <w:r w:rsidRPr="001F07BF">
        <w:rPr>
          <w:b/>
          <w:color w:val="auto"/>
        </w:rPr>
        <w:t>Applied</w:t>
      </w:r>
      <w:proofErr w:type="spellEnd"/>
      <w:r w:rsidRPr="001F07BF">
        <w:rPr>
          <w:b/>
          <w:color w:val="auto"/>
        </w:rPr>
        <w:t xml:space="preserve"> Minds: How Engineers </w:t>
      </w:r>
      <w:proofErr w:type="spellStart"/>
      <w:r w:rsidRPr="001F07BF">
        <w:rPr>
          <w:b/>
          <w:color w:val="auto"/>
        </w:rPr>
        <w:t>Think</w:t>
      </w:r>
      <w:r w:rsidRPr="001F07BF">
        <w:rPr>
          <w:color w:val="auto"/>
        </w:rPr>
        <w:t>,W.W.Norton</w:t>
      </w:r>
      <w:proofErr w:type="spellEnd"/>
      <w:r w:rsidRPr="001F07BF">
        <w:rPr>
          <w:color w:val="auto"/>
        </w:rPr>
        <w:t xml:space="preserve"> &amp; Co. (2015)</w:t>
      </w:r>
    </w:p>
    <w:p w:rsidR="001F07BF" w:rsidRPr="001F07BF" w:rsidRDefault="00AF536C" w:rsidP="001F07BF">
      <w:pPr>
        <w:pStyle w:val="ListParagraph"/>
        <w:numPr>
          <w:ilvl w:val="0"/>
          <w:numId w:val="8"/>
        </w:numPr>
        <w:rPr>
          <w:color w:val="auto"/>
        </w:rPr>
      </w:pPr>
      <w:r w:rsidRPr="001F07BF">
        <w:rPr>
          <w:color w:val="auto"/>
        </w:rPr>
        <w:lastRenderedPageBreak/>
        <w:t>Howell, Steven K</w:t>
      </w:r>
      <w:r w:rsidRPr="001F07BF">
        <w:rPr>
          <w:b/>
          <w:color w:val="auto"/>
        </w:rPr>
        <w:t xml:space="preserve">., </w:t>
      </w:r>
      <w:proofErr w:type="spellStart"/>
      <w:r w:rsidRPr="001F07BF">
        <w:rPr>
          <w:b/>
          <w:color w:val="auto"/>
          <w:u w:val="single"/>
        </w:rPr>
        <w:t>Enginering</w:t>
      </w:r>
      <w:proofErr w:type="spellEnd"/>
      <w:r w:rsidRPr="001F07BF">
        <w:rPr>
          <w:b/>
          <w:color w:val="auto"/>
          <w:u w:val="single"/>
        </w:rPr>
        <w:t xml:space="preserve"> Design and Problem Solving, </w:t>
      </w:r>
      <w:r w:rsidRPr="001F07BF">
        <w:rPr>
          <w:color w:val="auto"/>
        </w:rPr>
        <w:t>Prentice Hall (2002)</w:t>
      </w:r>
      <w:r w:rsidR="001F07BF" w:rsidRPr="001F07BF">
        <w:rPr>
          <w:color w:val="auto"/>
        </w:rPr>
        <w:t xml:space="preserve"> </w:t>
      </w:r>
    </w:p>
    <w:p w:rsidR="001F07BF" w:rsidRPr="001F07BF" w:rsidRDefault="001F07BF" w:rsidP="001F07BF">
      <w:pPr>
        <w:pStyle w:val="ListParagraph"/>
        <w:numPr>
          <w:ilvl w:val="0"/>
          <w:numId w:val="8"/>
        </w:numPr>
        <w:rPr>
          <w:color w:val="auto"/>
        </w:rPr>
      </w:pPr>
      <w:proofErr w:type="spellStart"/>
      <w:r w:rsidRPr="001F07BF">
        <w:rPr>
          <w:color w:val="auto"/>
        </w:rPr>
        <w:t>Pahl</w:t>
      </w:r>
      <w:proofErr w:type="spellEnd"/>
      <w:r w:rsidRPr="001F07BF">
        <w:rPr>
          <w:color w:val="auto"/>
        </w:rPr>
        <w:t xml:space="preserve">, G and W. </w:t>
      </w:r>
      <w:proofErr w:type="spellStart"/>
      <w:r w:rsidRPr="001F07BF">
        <w:rPr>
          <w:color w:val="auto"/>
        </w:rPr>
        <w:t>Beitz</w:t>
      </w:r>
      <w:proofErr w:type="spellEnd"/>
      <w:r w:rsidRPr="001F07BF">
        <w:rPr>
          <w:color w:val="auto"/>
        </w:rPr>
        <w:t>,</w:t>
      </w:r>
      <w:r w:rsidRPr="001F07BF">
        <w:rPr>
          <w:b/>
          <w:color w:val="auto"/>
          <w:u w:val="single"/>
        </w:rPr>
        <w:t xml:space="preserve"> Engineering </w:t>
      </w:r>
      <w:proofErr w:type="spellStart"/>
      <w:r w:rsidRPr="001F07BF">
        <w:rPr>
          <w:b/>
          <w:color w:val="auto"/>
          <w:u w:val="single"/>
        </w:rPr>
        <w:t>Design,</w:t>
      </w:r>
      <w:r w:rsidRPr="001F07BF">
        <w:rPr>
          <w:color w:val="auto"/>
        </w:rPr>
        <w:t>Springer-Verlag</w:t>
      </w:r>
      <w:proofErr w:type="spellEnd"/>
    </w:p>
    <w:p w:rsidR="00AF536C" w:rsidRPr="001F07BF" w:rsidRDefault="00AF536C" w:rsidP="001F07BF">
      <w:pPr>
        <w:pStyle w:val="ListParagraph"/>
        <w:numPr>
          <w:ilvl w:val="0"/>
          <w:numId w:val="8"/>
        </w:numPr>
        <w:rPr>
          <w:color w:val="auto"/>
        </w:rPr>
      </w:pPr>
      <w:r w:rsidRPr="001F07BF">
        <w:rPr>
          <w:color w:val="auto"/>
        </w:rPr>
        <w:t xml:space="preserve">Cross, Nigel, </w:t>
      </w:r>
      <w:r w:rsidRPr="001F07BF">
        <w:rPr>
          <w:b/>
          <w:color w:val="auto"/>
          <w:u w:val="single"/>
        </w:rPr>
        <w:t>Engineering Design Methods,</w:t>
      </w:r>
      <w:r w:rsidRPr="001F07BF">
        <w:rPr>
          <w:color w:val="auto"/>
        </w:rPr>
        <w:t xml:space="preserve"> John Wiley &amp; Son</w:t>
      </w:r>
    </w:p>
    <w:p w:rsidR="00AF536C" w:rsidRPr="001F07BF" w:rsidRDefault="00AF536C" w:rsidP="001F07BF">
      <w:pPr>
        <w:pStyle w:val="ListParagraph"/>
        <w:numPr>
          <w:ilvl w:val="0"/>
          <w:numId w:val="8"/>
        </w:numPr>
        <w:rPr>
          <w:color w:val="auto"/>
        </w:rPr>
      </w:pPr>
      <w:proofErr w:type="spellStart"/>
      <w:r w:rsidRPr="001F07BF">
        <w:rPr>
          <w:color w:val="auto"/>
        </w:rPr>
        <w:t>Dym</w:t>
      </w:r>
      <w:proofErr w:type="spellEnd"/>
      <w:r w:rsidRPr="001F07BF">
        <w:rPr>
          <w:color w:val="auto"/>
        </w:rPr>
        <w:t>, Clive C., Patrick Little,</w:t>
      </w:r>
      <w:r w:rsidRPr="001F07BF">
        <w:rPr>
          <w:b/>
          <w:color w:val="auto"/>
          <w:u w:val="single"/>
        </w:rPr>
        <w:t xml:space="preserve"> Engineering Design,</w:t>
      </w:r>
      <w:r w:rsidRPr="001F07BF">
        <w:rPr>
          <w:color w:val="auto"/>
        </w:rPr>
        <w:t xml:space="preserve"> John Wiley and Sons. Inc. (2004)</w:t>
      </w:r>
    </w:p>
    <w:p w:rsidR="00AF536C" w:rsidRPr="001F07BF" w:rsidRDefault="00AF536C" w:rsidP="001F07BF">
      <w:pPr>
        <w:pStyle w:val="ListParagraph"/>
        <w:numPr>
          <w:ilvl w:val="0"/>
          <w:numId w:val="8"/>
        </w:numPr>
        <w:rPr>
          <w:color w:val="auto"/>
        </w:rPr>
      </w:pPr>
      <w:r w:rsidRPr="001F07BF">
        <w:rPr>
          <w:color w:val="auto"/>
        </w:rPr>
        <w:t xml:space="preserve">Pugh, Stuart, </w:t>
      </w:r>
      <w:r w:rsidRPr="001F07BF">
        <w:rPr>
          <w:b/>
          <w:color w:val="auto"/>
          <w:u w:val="single"/>
        </w:rPr>
        <w:t xml:space="preserve">Total Design, </w:t>
      </w:r>
      <w:r w:rsidRPr="001F07BF">
        <w:rPr>
          <w:color w:val="auto"/>
        </w:rPr>
        <w:t xml:space="preserve"> Addison Wesley Publishing Co. (1991)</w:t>
      </w:r>
    </w:p>
    <w:p w:rsidR="00AF536C" w:rsidRPr="001F07BF" w:rsidRDefault="00AF536C" w:rsidP="001F07BF">
      <w:pPr>
        <w:pStyle w:val="ListParagraph"/>
        <w:numPr>
          <w:ilvl w:val="0"/>
          <w:numId w:val="8"/>
        </w:numPr>
        <w:rPr>
          <w:color w:val="auto"/>
        </w:rPr>
      </w:pPr>
      <w:r w:rsidRPr="001F07BF">
        <w:rPr>
          <w:color w:val="auto"/>
        </w:rPr>
        <w:t xml:space="preserve">Lewis, L. and Andrew Samuel, </w:t>
      </w:r>
      <w:r w:rsidRPr="001F07BF">
        <w:rPr>
          <w:b/>
          <w:color w:val="auto"/>
          <w:u w:val="single"/>
        </w:rPr>
        <w:t>Engineering Design</w:t>
      </w:r>
      <w:r w:rsidRPr="001F07BF">
        <w:rPr>
          <w:color w:val="auto"/>
        </w:rPr>
        <w:t>, Prentice hall (1998)</w:t>
      </w:r>
    </w:p>
    <w:p w:rsidR="00AF536C" w:rsidRPr="001F07BF" w:rsidRDefault="00AF536C" w:rsidP="001F07BF">
      <w:pPr>
        <w:pStyle w:val="ListParagraph"/>
        <w:numPr>
          <w:ilvl w:val="0"/>
          <w:numId w:val="8"/>
        </w:numPr>
        <w:rPr>
          <w:color w:val="auto"/>
        </w:rPr>
      </w:pPr>
      <w:proofErr w:type="spellStart"/>
      <w:r w:rsidRPr="001F07BF">
        <w:rPr>
          <w:color w:val="auto"/>
        </w:rPr>
        <w:t>Petroski,Henry</w:t>
      </w:r>
      <w:proofErr w:type="spellEnd"/>
      <w:r w:rsidRPr="001F07BF">
        <w:rPr>
          <w:color w:val="auto"/>
        </w:rPr>
        <w:t xml:space="preserve">, </w:t>
      </w:r>
      <w:r w:rsidRPr="001F07BF">
        <w:rPr>
          <w:b/>
          <w:color w:val="auto"/>
        </w:rPr>
        <w:t>To Engineer is Human</w:t>
      </w:r>
      <w:r w:rsidRPr="001F07BF">
        <w:rPr>
          <w:color w:val="auto"/>
        </w:rPr>
        <w:t xml:space="preserve">: The Role of Failure in Successful Design, Vintage Book (Random </w:t>
      </w:r>
      <w:proofErr w:type="spellStart"/>
      <w:r w:rsidRPr="001F07BF">
        <w:rPr>
          <w:color w:val="auto"/>
        </w:rPr>
        <w:t>House,Inc</w:t>
      </w:r>
      <w:proofErr w:type="spellEnd"/>
      <w:r w:rsidRPr="001F07BF">
        <w:rPr>
          <w:color w:val="auto"/>
        </w:rPr>
        <w:t>.), New York (1992)</w:t>
      </w:r>
    </w:p>
    <w:p w:rsidR="00AF536C" w:rsidRPr="000E7169" w:rsidRDefault="00AF536C" w:rsidP="000E7169">
      <w:pPr>
        <w:ind w:left="720" w:hanging="360"/>
        <w:rPr>
          <w:color w:val="auto"/>
        </w:rPr>
      </w:pPr>
    </w:p>
    <w:p w:rsidR="008F6216" w:rsidRPr="000E7169" w:rsidRDefault="008F6216" w:rsidP="000E7169">
      <w:pPr>
        <w:ind w:left="360" w:hanging="360"/>
        <w:rPr>
          <w:color w:val="auto"/>
        </w:rPr>
      </w:pPr>
    </w:p>
    <w:p w:rsidR="008F6216" w:rsidRPr="000E7169" w:rsidRDefault="00183372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>5.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Specific course information</w:t>
      </w:r>
    </w:p>
    <w:p w:rsidR="008F6216" w:rsidRPr="000E7169" w:rsidRDefault="000E7169" w:rsidP="000E7169">
      <w:pPr>
        <w:ind w:left="720" w:hanging="360"/>
        <w:rPr>
          <w:i/>
          <w:color w:val="auto"/>
        </w:rPr>
      </w:pPr>
      <w:proofErr w:type="gramStart"/>
      <w:r w:rsidRPr="000E7169">
        <w:rPr>
          <w:i/>
          <w:color w:val="auto"/>
        </w:rPr>
        <w:t>a</w:t>
      </w:r>
      <w:proofErr w:type="gramEnd"/>
      <w:r w:rsidRPr="000E7169">
        <w:rPr>
          <w:i/>
          <w:color w:val="auto"/>
        </w:rPr>
        <w:t>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brief description of the content of the course (catalog description)</w:t>
      </w:r>
    </w:p>
    <w:p w:rsidR="000E7169" w:rsidRDefault="001F07BF" w:rsidP="001F07BF">
      <w:pPr>
        <w:ind w:left="720"/>
        <w:rPr>
          <w:color w:val="auto"/>
        </w:rPr>
      </w:pPr>
      <w:r w:rsidRPr="001F07BF">
        <w:rPr>
          <w:color w:val="auto"/>
        </w:rPr>
        <w:t xml:space="preserve">Systematic methods for the design of engineering systems. Strategies </w:t>
      </w:r>
      <w:r>
        <w:rPr>
          <w:color w:val="auto"/>
        </w:rPr>
        <w:t xml:space="preserve">to resolve technical         </w:t>
      </w:r>
      <w:r w:rsidRPr="001F07BF">
        <w:rPr>
          <w:color w:val="auto"/>
        </w:rPr>
        <w:t>and non-technical issues in engineering design. (Plus-minus letter grade only)</w:t>
      </w:r>
    </w:p>
    <w:p w:rsidR="001F07BF" w:rsidRPr="000E7169" w:rsidRDefault="001F07BF" w:rsidP="001F07BF">
      <w:pPr>
        <w:ind w:left="720"/>
        <w:rPr>
          <w:color w:val="auto"/>
        </w:rPr>
      </w:pPr>
    </w:p>
    <w:p w:rsidR="008F6216" w:rsidRPr="000E7169" w:rsidRDefault="000E7169" w:rsidP="000E7169">
      <w:pPr>
        <w:ind w:left="360" w:hanging="360"/>
        <w:rPr>
          <w:i/>
          <w:color w:val="auto"/>
        </w:rPr>
      </w:pPr>
      <w:r w:rsidRPr="000E7169">
        <w:rPr>
          <w:i/>
          <w:color w:val="auto"/>
        </w:rPr>
        <w:tab/>
      </w:r>
      <w:proofErr w:type="gramStart"/>
      <w:r w:rsidRPr="000E7169">
        <w:rPr>
          <w:i/>
          <w:color w:val="auto"/>
        </w:rPr>
        <w:t>b</w:t>
      </w:r>
      <w:proofErr w:type="gramEnd"/>
      <w:r w:rsidRPr="000E7169">
        <w:rPr>
          <w:i/>
          <w:color w:val="auto"/>
        </w:rPr>
        <w:t>.</w:t>
      </w:r>
      <w:r w:rsidRPr="000E7169">
        <w:rPr>
          <w:i/>
          <w:color w:val="auto"/>
        </w:rPr>
        <w:tab/>
      </w:r>
      <w:r w:rsidR="008F6216" w:rsidRPr="000E7169">
        <w:rPr>
          <w:i/>
          <w:color w:val="auto"/>
        </w:rPr>
        <w:t>prerequisites or co-requisites</w:t>
      </w:r>
    </w:p>
    <w:p w:rsidR="000E7169" w:rsidRPr="000E7169" w:rsidRDefault="001F07BF" w:rsidP="000E7169">
      <w:pPr>
        <w:pStyle w:val="p5"/>
        <w:spacing w:line="276" w:lineRule="auto"/>
        <w:ind w:left="720" w:firstLine="0"/>
        <w:jc w:val="left"/>
      </w:pPr>
      <w:r w:rsidRPr="001F07BF">
        <w:t>Restricted to Engineering students with sophomore standing or above.</w:t>
      </w:r>
    </w:p>
    <w:p w:rsidR="000E7169" w:rsidRPr="000E7169" w:rsidRDefault="000E7169" w:rsidP="000E7169">
      <w:pPr>
        <w:ind w:left="360" w:hanging="360"/>
        <w:rPr>
          <w:color w:val="auto"/>
        </w:rPr>
      </w:pPr>
    </w:p>
    <w:p w:rsidR="008F6216" w:rsidRPr="002D6EFE" w:rsidRDefault="000E7169" w:rsidP="000E7169">
      <w:pPr>
        <w:ind w:left="720" w:hanging="360"/>
        <w:rPr>
          <w:i/>
          <w:color w:val="auto"/>
        </w:rPr>
      </w:pPr>
      <w:proofErr w:type="gramStart"/>
      <w:r w:rsidRPr="002D6EFE">
        <w:rPr>
          <w:i/>
          <w:color w:val="auto"/>
        </w:rPr>
        <w:t>c</w:t>
      </w:r>
      <w:proofErr w:type="gramEnd"/>
      <w:r w:rsidRPr="002D6EFE">
        <w:rPr>
          <w:i/>
          <w:color w:val="auto"/>
        </w:rPr>
        <w:t>.</w:t>
      </w:r>
      <w:r w:rsidRPr="002D6EFE">
        <w:rPr>
          <w:i/>
          <w:color w:val="auto"/>
        </w:rPr>
        <w:tab/>
      </w:r>
      <w:r w:rsidR="008F6216" w:rsidRPr="002D6EFE">
        <w:rPr>
          <w:i/>
          <w:color w:val="auto"/>
        </w:rPr>
        <w:t>indicate whether a required, elective, or selected elective (as per Table 5-1) course in the program</w:t>
      </w:r>
    </w:p>
    <w:p w:rsidR="000E7169" w:rsidRPr="000E7169" w:rsidRDefault="000E7169" w:rsidP="000E7169">
      <w:pPr>
        <w:ind w:left="720" w:hanging="360"/>
        <w:rPr>
          <w:color w:val="auto"/>
        </w:rPr>
      </w:pPr>
      <w:r>
        <w:rPr>
          <w:color w:val="auto"/>
        </w:rPr>
        <w:tab/>
      </w:r>
      <w:r w:rsidR="001F07BF">
        <w:rPr>
          <w:color w:val="auto"/>
        </w:rPr>
        <w:t>Elective</w:t>
      </w:r>
      <w:r>
        <w:rPr>
          <w:color w:val="auto"/>
        </w:rPr>
        <w:t xml:space="preserve"> for Mechanical Engineering program.</w:t>
      </w:r>
    </w:p>
    <w:p w:rsidR="008F6216" w:rsidRPr="000E7169" w:rsidRDefault="008F6216" w:rsidP="000E7169">
      <w:pPr>
        <w:ind w:left="360" w:hanging="360"/>
        <w:rPr>
          <w:color w:val="auto"/>
        </w:rPr>
      </w:pPr>
    </w:p>
    <w:p w:rsidR="008F6216" w:rsidRPr="002D6EFE" w:rsidRDefault="00183372" w:rsidP="000E7169">
      <w:pPr>
        <w:ind w:left="360" w:hanging="360"/>
        <w:rPr>
          <w:i/>
          <w:color w:val="auto"/>
        </w:rPr>
      </w:pPr>
      <w:r w:rsidRPr="002D6EFE">
        <w:rPr>
          <w:i/>
          <w:color w:val="auto"/>
        </w:rPr>
        <w:t>6.</w:t>
      </w:r>
      <w:r w:rsidRPr="002D6EFE">
        <w:rPr>
          <w:i/>
          <w:color w:val="auto"/>
        </w:rPr>
        <w:tab/>
      </w:r>
      <w:r w:rsidR="008F6216" w:rsidRPr="002D6EFE">
        <w:rPr>
          <w:i/>
          <w:color w:val="auto"/>
        </w:rPr>
        <w:t>Specific goals for the course</w:t>
      </w:r>
    </w:p>
    <w:p w:rsidR="008F6216" w:rsidRDefault="002D6EFE" w:rsidP="002D6EFE">
      <w:pPr>
        <w:ind w:left="720" w:hanging="360"/>
        <w:rPr>
          <w:i/>
          <w:color w:val="auto"/>
        </w:rPr>
      </w:pPr>
      <w:proofErr w:type="gramStart"/>
      <w:r>
        <w:rPr>
          <w:i/>
          <w:color w:val="auto"/>
        </w:rPr>
        <w:t>a</w:t>
      </w:r>
      <w:proofErr w:type="gramEnd"/>
      <w:r>
        <w:rPr>
          <w:i/>
          <w:color w:val="auto"/>
        </w:rPr>
        <w:t>.</w:t>
      </w:r>
      <w:r>
        <w:rPr>
          <w:i/>
          <w:color w:val="auto"/>
        </w:rPr>
        <w:tab/>
      </w:r>
      <w:r w:rsidR="008F6216" w:rsidRPr="002D6EFE">
        <w:rPr>
          <w:i/>
          <w:color w:val="auto"/>
        </w:rPr>
        <w:t>specific outcomes of instruction (e.g. The student will be able to explain the significance of current research about a particular topic.</w:t>
      </w:r>
      <w:r w:rsidRPr="002D6EFE">
        <w:rPr>
          <w:i/>
          <w:color w:val="auto"/>
        </w:rPr>
        <w:t>)</w:t>
      </w:r>
    </w:p>
    <w:p w:rsidR="001F07BF" w:rsidRDefault="001F07BF" w:rsidP="001F07BF">
      <w:pPr>
        <w:pStyle w:val="p12"/>
        <w:numPr>
          <w:ilvl w:val="0"/>
          <w:numId w:val="2"/>
        </w:numPr>
        <w:spacing w:line="276" w:lineRule="auto"/>
      </w:pPr>
      <w:r>
        <w:t>The student will understand the iterative nature of engineering design process,</w:t>
      </w:r>
    </w:p>
    <w:p w:rsidR="001F07BF" w:rsidRDefault="001F07BF" w:rsidP="001F07BF">
      <w:pPr>
        <w:pStyle w:val="p12"/>
        <w:numPr>
          <w:ilvl w:val="0"/>
          <w:numId w:val="2"/>
        </w:numPr>
        <w:spacing w:line="276" w:lineRule="auto"/>
      </w:pPr>
      <w:r>
        <w:t>The student will learn from specific examples role of creativity in product development,</w:t>
      </w:r>
    </w:p>
    <w:p w:rsidR="001F07BF" w:rsidRDefault="001F07BF" w:rsidP="001F07BF">
      <w:pPr>
        <w:pStyle w:val="p12"/>
        <w:numPr>
          <w:ilvl w:val="0"/>
          <w:numId w:val="2"/>
        </w:numPr>
        <w:spacing w:line="276" w:lineRule="auto"/>
      </w:pPr>
      <w:r>
        <w:t>The student will see the art of improvisation and problem solving,</w:t>
      </w:r>
    </w:p>
    <w:p w:rsidR="00B722F8" w:rsidRPr="004F1F97" w:rsidRDefault="001F07BF" w:rsidP="001F07BF">
      <w:pPr>
        <w:pStyle w:val="p12"/>
        <w:numPr>
          <w:ilvl w:val="0"/>
          <w:numId w:val="2"/>
        </w:numPr>
        <w:tabs>
          <w:tab w:val="clear" w:pos="400"/>
        </w:tabs>
        <w:spacing w:line="276" w:lineRule="auto"/>
      </w:pPr>
      <w:r>
        <w:t>Students will learn to work in groups and the art of delegation.</w:t>
      </w:r>
    </w:p>
    <w:p w:rsidR="002D6EFE" w:rsidRPr="00B722F8" w:rsidRDefault="002D6EFE" w:rsidP="002D6EFE">
      <w:pPr>
        <w:ind w:left="360"/>
        <w:rPr>
          <w:color w:val="auto"/>
        </w:rPr>
      </w:pPr>
    </w:p>
    <w:p w:rsidR="008F6216" w:rsidRPr="00F84F52" w:rsidRDefault="00B722F8" w:rsidP="00B722F8">
      <w:pPr>
        <w:ind w:left="720" w:hanging="360"/>
        <w:rPr>
          <w:i/>
          <w:color w:val="auto"/>
        </w:rPr>
      </w:pPr>
      <w:proofErr w:type="gramStart"/>
      <w:r w:rsidRPr="00F84F52">
        <w:rPr>
          <w:i/>
          <w:color w:val="auto"/>
        </w:rPr>
        <w:t>b</w:t>
      </w:r>
      <w:proofErr w:type="gramEnd"/>
      <w:r w:rsidRPr="00F84F52">
        <w:rPr>
          <w:i/>
          <w:color w:val="auto"/>
        </w:rPr>
        <w:t>.</w:t>
      </w:r>
      <w:r w:rsidRPr="00F84F52">
        <w:rPr>
          <w:i/>
          <w:color w:val="auto"/>
        </w:rPr>
        <w:tab/>
      </w:r>
      <w:r w:rsidR="008F6216" w:rsidRPr="00F84F52">
        <w:rPr>
          <w:i/>
          <w:color w:val="auto"/>
        </w:rPr>
        <w:t>explicitly indicate which of the student outcomes listed in Criterion 3 or any other outcomes are addressed by the course.</w:t>
      </w:r>
    </w:p>
    <w:p w:rsidR="00F84F52" w:rsidRDefault="00F84F52" w:rsidP="00F84F52">
      <w:pPr>
        <w:ind w:left="720"/>
        <w:rPr>
          <w:color w:val="auto"/>
        </w:rPr>
      </w:pPr>
      <w:r>
        <w:rPr>
          <w:color w:val="auto"/>
        </w:rPr>
        <w:t xml:space="preserve">ABET student outcomes: 1, 2, </w:t>
      </w:r>
      <w:proofErr w:type="gramStart"/>
      <w:r w:rsidR="001F07BF">
        <w:rPr>
          <w:color w:val="auto"/>
        </w:rPr>
        <w:t>5</w:t>
      </w:r>
      <w:proofErr w:type="gramEnd"/>
    </w:p>
    <w:p w:rsidR="00F84F52" w:rsidRPr="000E7169" w:rsidRDefault="00F84F52" w:rsidP="000E7169">
      <w:pPr>
        <w:ind w:left="360" w:hanging="360"/>
        <w:rPr>
          <w:color w:val="auto"/>
        </w:rPr>
      </w:pPr>
    </w:p>
    <w:p w:rsidR="008F6216" w:rsidRPr="00F84F52" w:rsidRDefault="00183372" w:rsidP="000E7169">
      <w:pPr>
        <w:ind w:left="360" w:hanging="360"/>
        <w:rPr>
          <w:i/>
          <w:color w:val="auto"/>
        </w:rPr>
      </w:pPr>
      <w:r w:rsidRPr="00F84F52">
        <w:rPr>
          <w:i/>
          <w:color w:val="auto"/>
        </w:rPr>
        <w:t>7.</w:t>
      </w:r>
      <w:r w:rsidRPr="00F84F52">
        <w:rPr>
          <w:i/>
          <w:color w:val="auto"/>
        </w:rPr>
        <w:tab/>
      </w:r>
      <w:r w:rsidR="008F6216" w:rsidRPr="00F84F52">
        <w:rPr>
          <w:i/>
          <w:color w:val="auto"/>
        </w:rPr>
        <w:t>Brief list of topics to be covered</w:t>
      </w:r>
    </w:p>
    <w:p w:rsidR="001F07BF" w:rsidRPr="001F07BF" w:rsidRDefault="001F07BF" w:rsidP="001F07BF">
      <w:pPr>
        <w:pStyle w:val="ListParagraph"/>
        <w:numPr>
          <w:ilvl w:val="0"/>
          <w:numId w:val="9"/>
        </w:numPr>
        <w:rPr>
          <w:color w:val="auto"/>
          <w:lang w:eastAsia="zh-CN"/>
        </w:rPr>
      </w:pPr>
      <w:r w:rsidRPr="001F07BF">
        <w:rPr>
          <w:color w:val="auto"/>
          <w:lang w:eastAsia="zh-CN"/>
        </w:rPr>
        <w:t>Engineering problem solving</w:t>
      </w:r>
    </w:p>
    <w:p w:rsidR="001F07BF" w:rsidRPr="001F07BF" w:rsidRDefault="001F07BF" w:rsidP="001F07BF">
      <w:pPr>
        <w:pStyle w:val="ListParagraph"/>
        <w:numPr>
          <w:ilvl w:val="0"/>
          <w:numId w:val="9"/>
        </w:numPr>
        <w:rPr>
          <w:color w:val="auto"/>
          <w:lang w:eastAsia="zh-CN"/>
        </w:rPr>
      </w:pPr>
      <w:r w:rsidRPr="001F07BF">
        <w:rPr>
          <w:color w:val="auto"/>
          <w:lang w:eastAsia="zh-CN"/>
        </w:rPr>
        <w:t>Solving Engineering Analysis Problems</w:t>
      </w:r>
    </w:p>
    <w:p w:rsidR="001F07BF" w:rsidRPr="001F07BF" w:rsidRDefault="001F07BF" w:rsidP="001F07BF">
      <w:pPr>
        <w:pStyle w:val="ListParagraph"/>
        <w:numPr>
          <w:ilvl w:val="0"/>
          <w:numId w:val="9"/>
        </w:numPr>
        <w:rPr>
          <w:color w:val="auto"/>
          <w:lang w:eastAsia="zh-CN"/>
        </w:rPr>
      </w:pPr>
      <w:r w:rsidRPr="001F07BF">
        <w:rPr>
          <w:color w:val="auto"/>
          <w:lang w:eastAsia="zh-CN"/>
        </w:rPr>
        <w:t>The Design Process</w:t>
      </w:r>
    </w:p>
    <w:p w:rsidR="001F07BF" w:rsidRPr="001F07BF" w:rsidRDefault="001F07BF" w:rsidP="001F07BF">
      <w:pPr>
        <w:pStyle w:val="ListParagraph"/>
        <w:numPr>
          <w:ilvl w:val="0"/>
          <w:numId w:val="9"/>
        </w:numPr>
        <w:rPr>
          <w:color w:val="auto"/>
          <w:lang w:eastAsia="zh-CN"/>
        </w:rPr>
      </w:pPr>
      <w:r w:rsidRPr="001F07BF">
        <w:rPr>
          <w:color w:val="auto"/>
          <w:lang w:eastAsia="zh-CN"/>
        </w:rPr>
        <w:t>Communicating Solutions</w:t>
      </w:r>
    </w:p>
    <w:p w:rsidR="00485810" w:rsidRPr="001F07BF" w:rsidRDefault="001F07BF" w:rsidP="001F07BF">
      <w:pPr>
        <w:pStyle w:val="ListParagraph"/>
        <w:numPr>
          <w:ilvl w:val="0"/>
          <w:numId w:val="9"/>
        </w:numPr>
        <w:rPr>
          <w:color w:val="auto"/>
        </w:rPr>
      </w:pPr>
      <w:r w:rsidRPr="001F07BF">
        <w:rPr>
          <w:color w:val="auto"/>
          <w:lang w:eastAsia="zh-CN"/>
        </w:rPr>
        <w:t>Scheduling and Planning a Design Project</w:t>
      </w:r>
    </w:p>
    <w:p w:rsidR="000E7169" w:rsidRPr="000E7169" w:rsidRDefault="000E7169" w:rsidP="000E7169">
      <w:pPr>
        <w:ind w:left="360" w:hanging="360"/>
        <w:rPr>
          <w:color w:val="auto"/>
        </w:rPr>
      </w:pPr>
    </w:p>
    <w:sectPr w:rsidR="000E7169" w:rsidRPr="000E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EF5"/>
    <w:multiLevelType w:val="hybridMultilevel"/>
    <w:tmpl w:val="3042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4201B"/>
    <w:multiLevelType w:val="hybridMultilevel"/>
    <w:tmpl w:val="09D6B51E"/>
    <w:lvl w:ilvl="0" w:tplc="4D46F3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4B4C70"/>
    <w:multiLevelType w:val="hybridMultilevel"/>
    <w:tmpl w:val="3120ED44"/>
    <w:lvl w:ilvl="0" w:tplc="CF5C81BA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D08A8"/>
    <w:multiLevelType w:val="hybridMultilevel"/>
    <w:tmpl w:val="82C061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411EC7"/>
    <w:multiLevelType w:val="hybridMultilevel"/>
    <w:tmpl w:val="D358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6D38"/>
    <w:multiLevelType w:val="hybridMultilevel"/>
    <w:tmpl w:val="79DC7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D973A2"/>
    <w:multiLevelType w:val="hybridMultilevel"/>
    <w:tmpl w:val="B12C8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04FBC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E7169"/>
    <w:rsid w:val="00183372"/>
    <w:rsid w:val="001F07BF"/>
    <w:rsid w:val="00214147"/>
    <w:rsid w:val="002D6EFE"/>
    <w:rsid w:val="00470D99"/>
    <w:rsid w:val="00530D10"/>
    <w:rsid w:val="006B4C11"/>
    <w:rsid w:val="006F3078"/>
    <w:rsid w:val="008F6216"/>
    <w:rsid w:val="00AA13C4"/>
    <w:rsid w:val="00AF536C"/>
    <w:rsid w:val="00B722F8"/>
    <w:rsid w:val="00C0158D"/>
    <w:rsid w:val="00F8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0D9D"/>
  <w15:chartTrackingRefBased/>
  <w15:docId w15:val="{D179D4DD-5120-4CC7-B13D-7C33CDC4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16"/>
    <w:pPr>
      <w:spacing w:after="0" w:line="240" w:lineRule="auto"/>
    </w:pPr>
    <w:rPr>
      <w:rFonts w:ascii="Times New Roman" w:eastAsia="Times New Roman" w:hAnsi="Times New Roman" w:cs="Times New Roman"/>
      <w:color w:val="696867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216"/>
    <w:pPr>
      <w:ind w:left="720"/>
      <w:contextualSpacing/>
    </w:pPr>
  </w:style>
  <w:style w:type="paragraph" w:customStyle="1" w:styleId="p5">
    <w:name w:val="p5"/>
    <w:basedOn w:val="Normal"/>
    <w:rsid w:val="000E7169"/>
    <w:pPr>
      <w:tabs>
        <w:tab w:val="left" w:pos="2240"/>
      </w:tabs>
      <w:spacing w:line="240" w:lineRule="atLeast"/>
      <w:ind w:left="864" w:hanging="2304"/>
      <w:jc w:val="both"/>
    </w:pPr>
    <w:rPr>
      <w:color w:val="auto"/>
      <w:lang w:eastAsia="zh-CN"/>
    </w:rPr>
  </w:style>
  <w:style w:type="paragraph" w:customStyle="1" w:styleId="p12">
    <w:name w:val="p12"/>
    <w:basedOn w:val="Normal"/>
    <w:rsid w:val="00B722F8"/>
    <w:pPr>
      <w:tabs>
        <w:tab w:val="left" w:pos="400"/>
      </w:tabs>
      <w:spacing w:line="240" w:lineRule="atLeast"/>
      <w:ind w:left="1008" w:hanging="432"/>
    </w:pPr>
    <w:rPr>
      <w:color w:val="auto"/>
      <w:lang w:eastAsia="zh-CN"/>
    </w:rPr>
  </w:style>
  <w:style w:type="character" w:styleId="Hyperlink">
    <w:name w:val="Hyperlink"/>
    <w:basedOn w:val="DefaultParagraphFont"/>
    <w:uiPriority w:val="99"/>
    <w:unhideWhenUsed/>
    <w:rsid w:val="00AF5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d-infobase-com.jpllnet.sfsu.edu/p_ViewVideo.aspx?xtid=117868" TargetMode="External"/><Relationship Id="rId13" Type="http://schemas.openxmlformats.org/officeDocument/2006/relationships/hyperlink" Target="https://ilearn.sfsu.edu/ay2122/mod/lesson/view.php?id=100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d-infobase-com.jpllnet.sfsu.edu/p_ViewVideo.aspx?xtid=155103" TargetMode="External"/><Relationship Id="rId12" Type="http://schemas.openxmlformats.org/officeDocument/2006/relationships/hyperlink" Target="https://video-alexanderstreet-com.jpllnet.sfsu.edu/watch/step-eight-brainstorming?context=channel:university-of-virginia-dard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d-infobase-com.jpllnet.sfsu.edu/p_ViewVideo.aspx?xtid=129064" TargetMode="External"/><Relationship Id="rId11" Type="http://schemas.openxmlformats.org/officeDocument/2006/relationships/hyperlink" Target="https://video-alexanderstreet-com.jpllnet.sfsu.edu/watch/design-thinking?context=channel:60-minutes" TargetMode="External"/><Relationship Id="rId5" Type="http://schemas.openxmlformats.org/officeDocument/2006/relationships/hyperlink" Target="https://video-alexanderstreet-com.jpllnet.sfsu.edu/watch/what-is-design-thinking?utm_campaign=Video&amp;utm_medium=MARC&amp;utm_source=aspresolv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deo-alexanderstreet-com.jpllnet.sfsu.edu/watch/design-tool-visualization?context=channel:university-of-virginia-dar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-alexanderstreet-com.jpllnet.sfsu.edu/watch/green-design-2?utm_campaign=Video&amp;utm_medium=MARC&amp;utm_source=aspresolver" TargetMode="External"/><Relationship Id="rId14" Type="http://schemas.openxmlformats.org/officeDocument/2006/relationships/hyperlink" Target="https://www.youtube.com/watch?v=x6dMpEFAy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State University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Cheng</dc:creator>
  <cp:keywords/>
  <dc:description/>
  <cp:lastModifiedBy>Kwok-Siong Teh</cp:lastModifiedBy>
  <cp:revision>3</cp:revision>
  <dcterms:created xsi:type="dcterms:W3CDTF">2023-06-27T04:06:00Z</dcterms:created>
  <dcterms:modified xsi:type="dcterms:W3CDTF">2023-06-27T04:23:00Z</dcterms:modified>
</cp:coreProperties>
</file>